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58" w:rsidRPr="00B96D59" w:rsidRDefault="00852558" w:rsidP="00852558">
      <w:pPr>
        <w:pStyle w:val="1"/>
        <w:rPr>
          <w:color w:val="auto"/>
          <w:lang w:val="sv-SE"/>
        </w:rPr>
      </w:pPr>
      <w:bookmarkStart w:id="0" w:name="_GoBack"/>
      <w:bookmarkEnd w:id="0"/>
      <w:r w:rsidRPr="00B96D59">
        <w:rPr>
          <w:color w:val="auto"/>
          <w:lang w:val="sv-SE"/>
        </w:rPr>
        <w:t xml:space="preserve">QUY ĐỊNH </w:t>
      </w:r>
    </w:p>
    <w:p w:rsidR="00852558" w:rsidRPr="00B96D59" w:rsidRDefault="00852558" w:rsidP="00852558">
      <w:pPr>
        <w:pStyle w:val="1"/>
        <w:rPr>
          <w:color w:val="auto"/>
          <w:lang w:val="sv-SE"/>
        </w:rPr>
      </w:pPr>
      <w:bookmarkStart w:id="1" w:name="_Toc420534044"/>
      <w:bookmarkStart w:id="2" w:name="_Toc420574585"/>
      <w:r w:rsidRPr="00B96D59">
        <w:rPr>
          <w:color w:val="auto"/>
          <w:lang w:val="sv-SE"/>
        </w:rPr>
        <w:t xml:space="preserve">VỀ </w:t>
      </w:r>
      <w:r w:rsidRPr="00B96D59">
        <w:rPr>
          <w:color w:val="auto"/>
          <w:lang w:val="vi-VN"/>
        </w:rPr>
        <w:t>KHEN THƯỞNG</w:t>
      </w:r>
      <w:r w:rsidRPr="00B96D59">
        <w:rPr>
          <w:color w:val="auto"/>
          <w:lang w:val="sv-SE"/>
        </w:rPr>
        <w:t xml:space="preserve">, KỶ LUẬT ĐỐI VỚI </w:t>
      </w:r>
      <w:r w:rsidRPr="00B96D59">
        <w:rPr>
          <w:color w:val="auto"/>
          <w:lang w:val="vi-VN"/>
        </w:rPr>
        <w:t>SINH VIÊN</w:t>
      </w:r>
      <w:bookmarkEnd w:id="1"/>
      <w:bookmarkEnd w:id="2"/>
    </w:p>
    <w:p w:rsidR="00852558" w:rsidRPr="00B96D59" w:rsidRDefault="00852558" w:rsidP="00852558">
      <w:pPr>
        <w:autoSpaceDE w:val="0"/>
        <w:autoSpaceDN w:val="0"/>
        <w:adjustRightInd w:val="0"/>
        <w:spacing w:before="80" w:after="80" w:line="264" w:lineRule="auto"/>
        <w:ind w:firstLine="340"/>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(Ban hành kèm theo Quyết định số 314/QĐ-ĐHNLBG-TCCB ngày 25/5/2015</w:t>
      </w:r>
    </w:p>
    <w:p w:rsidR="00852558" w:rsidRPr="00B96D59" w:rsidRDefault="00852558" w:rsidP="00852558">
      <w:pPr>
        <w:spacing w:before="80" w:after="80" w:line="264" w:lineRule="auto"/>
        <w:ind w:right="-544" w:hanging="539"/>
        <w:jc w:val="center"/>
        <w:outlineLvl w:val="0"/>
        <w:rPr>
          <w:rFonts w:ascii="Times New Roman" w:hAnsi="Times New Roman" w:cs="Times New Roman"/>
          <w:i/>
          <w:sz w:val="26"/>
          <w:szCs w:val="26"/>
          <w:lang w:val="sv-SE"/>
        </w:rPr>
      </w:pPr>
      <w:r w:rsidRPr="00B96D59">
        <w:rPr>
          <w:rFonts w:ascii="Times New Roman" w:hAnsi="Times New Roman" w:cs="Times New Roman"/>
          <w:i/>
          <w:iCs/>
          <w:sz w:val="24"/>
          <w:szCs w:val="26"/>
          <w:lang w:val="sv-SE"/>
        </w:rPr>
        <w:t>của Hiệu tr</w:t>
      </w:r>
      <w:r w:rsidRPr="00B96D59">
        <w:rPr>
          <w:rFonts w:ascii="Times New Roman" w:hAnsi="Times New Roman" w:cs="Times New Roman"/>
          <w:i/>
          <w:iCs/>
          <w:sz w:val="24"/>
          <w:szCs w:val="26"/>
          <w:lang w:val="vi-VN"/>
        </w:rPr>
        <w:t>ưởng Trường Đại học Nông - Lâm Bắc Giang)</w:t>
      </w:r>
    </w:p>
    <w:p w:rsidR="00852558" w:rsidRPr="00B96D59" w:rsidRDefault="00852558" w:rsidP="00852558">
      <w:pPr>
        <w:spacing w:before="80" w:after="80" w:line="264" w:lineRule="auto"/>
        <w:ind w:right="-544" w:hanging="539"/>
        <w:jc w:val="center"/>
        <w:outlineLvl w:val="0"/>
        <w:rPr>
          <w:rFonts w:ascii="Times New Roman" w:hAnsi="Times New Roman" w:cs="Times New Roman"/>
          <w:i/>
          <w:sz w:val="8"/>
          <w:szCs w:val="26"/>
          <w:lang w:val="sv-SE"/>
        </w:rPr>
      </w:pPr>
    </w:p>
    <w:p w:rsidR="00852558" w:rsidRDefault="00852558" w:rsidP="00852558">
      <w:pPr>
        <w:spacing w:before="80" w:after="80" w:line="264" w:lineRule="auto"/>
        <w:jc w:val="both"/>
        <w:outlineLvl w:val="0"/>
        <w:rPr>
          <w:rFonts w:ascii="Times New Roman" w:hAnsi="Times New Roman" w:cs="Times New Roman"/>
          <w:b/>
          <w:sz w:val="26"/>
          <w:szCs w:val="26"/>
          <w:lang w:val="sv-SE"/>
        </w:rPr>
      </w:pPr>
    </w:p>
    <w:p w:rsidR="00852558" w:rsidRPr="00B96D59" w:rsidRDefault="00852558" w:rsidP="00852558">
      <w:pPr>
        <w:spacing w:before="80" w:after="80" w:line="264" w:lineRule="auto"/>
        <w:ind w:firstLine="397"/>
        <w:jc w:val="both"/>
        <w:outlineLvl w:val="0"/>
        <w:rPr>
          <w:rFonts w:ascii="Times New Roman" w:hAnsi="Times New Roman" w:cs="Times New Roman"/>
          <w:b/>
          <w:sz w:val="26"/>
          <w:szCs w:val="26"/>
          <w:lang w:val="sv-SE"/>
        </w:rPr>
      </w:pPr>
      <w:r w:rsidRPr="00B96D59">
        <w:rPr>
          <w:rFonts w:ascii="Times New Roman" w:hAnsi="Times New Roman" w:cs="Times New Roman"/>
          <w:b/>
          <w:sz w:val="26"/>
          <w:szCs w:val="26"/>
          <w:lang w:val="sv-SE"/>
        </w:rPr>
        <w:t>A.  Quy định chung</w:t>
      </w:r>
    </w:p>
    <w:p w:rsidR="00852558" w:rsidRPr="00B96D59" w:rsidRDefault="00852558" w:rsidP="00852558">
      <w:pPr>
        <w:spacing w:before="80" w:after="80" w:line="264" w:lineRule="auto"/>
        <w:ind w:firstLine="397"/>
        <w:jc w:val="both"/>
        <w:outlineLvl w:val="0"/>
        <w:rPr>
          <w:rFonts w:ascii="Times New Roman" w:hAnsi="Times New Roman" w:cs="Times New Roman"/>
          <w:b/>
          <w:sz w:val="26"/>
          <w:szCs w:val="26"/>
          <w:lang w:val="sv-SE"/>
        </w:rPr>
      </w:pPr>
      <w:r w:rsidRPr="00B96D59">
        <w:rPr>
          <w:rFonts w:ascii="Times New Roman" w:hAnsi="Times New Roman" w:cs="Times New Roman"/>
          <w:b/>
          <w:sz w:val="26"/>
          <w:szCs w:val="26"/>
          <w:lang w:val="sv-SE"/>
        </w:rPr>
        <w:t>I. Căn cứ pháp lý</w:t>
      </w:r>
    </w:p>
    <w:p w:rsidR="00852558" w:rsidRPr="00B96D59" w:rsidRDefault="00852558" w:rsidP="00852558">
      <w:pPr>
        <w:spacing w:before="60" w:after="60" w:line="252" w:lineRule="auto"/>
        <w:ind w:firstLine="397"/>
        <w:jc w:val="both"/>
        <w:outlineLvl w:val="0"/>
        <w:rPr>
          <w:rFonts w:ascii="Times New Roman" w:hAnsi="Times New Roman" w:cs="Times New Roman"/>
          <w:b/>
          <w:sz w:val="26"/>
          <w:szCs w:val="26"/>
          <w:lang w:val="sv-SE"/>
        </w:rPr>
      </w:pPr>
      <w:r w:rsidRPr="00B96D59">
        <w:rPr>
          <w:rFonts w:ascii="Times New Roman" w:hAnsi="Times New Roman" w:cs="Times New Roman"/>
          <w:sz w:val="26"/>
          <w:szCs w:val="26"/>
          <w:lang w:val="sv-SE"/>
        </w:rPr>
        <w:t>Quyết định số 42/2007/QĐ-BGDĐT ngày 13/08/2007 của Bộ trưởng Bộ GD&amp;ĐT về việc ban hành Quy chế công tác học sinh, sinh viên trong các trường đại học, cao đẳng và trung cấp chuyên nghiệp hệ chính quy;</w:t>
      </w:r>
    </w:p>
    <w:p w:rsidR="00852558" w:rsidRPr="00B96D59" w:rsidRDefault="00852558" w:rsidP="00852558">
      <w:pPr>
        <w:spacing w:before="60" w:after="60" w:line="252" w:lineRule="auto"/>
        <w:ind w:firstLine="397"/>
        <w:jc w:val="both"/>
        <w:outlineLvl w:val="0"/>
        <w:rPr>
          <w:rFonts w:ascii="Times New Roman" w:hAnsi="Times New Roman" w:cs="Times New Roman"/>
          <w:b/>
          <w:sz w:val="26"/>
          <w:szCs w:val="26"/>
          <w:lang w:val="sv-SE"/>
        </w:rPr>
      </w:pPr>
      <w:r w:rsidRPr="00B96D59">
        <w:rPr>
          <w:rFonts w:ascii="Times New Roman" w:hAnsi="Times New Roman"/>
          <w:sz w:val="26"/>
          <w:szCs w:val="26"/>
          <w:lang w:val="sv-SE"/>
        </w:rPr>
        <w:t>Quy chế đào tạo đại học và cao đẳng hệ chính quy theo hệ thống tín chỉ ban hành kèm theo Quyết định số 17/VBHN-BGDĐT ngày 15/5/2014 của Bộ trưởng Bộ Giáo dục và Đào tạo</w:t>
      </w:r>
      <w:r w:rsidRPr="00B96D59">
        <w:rPr>
          <w:rFonts w:ascii="Times New Roman" w:hAnsi="Times New Roman" w:cs="Times New Roman"/>
          <w:sz w:val="26"/>
          <w:szCs w:val="26"/>
          <w:lang w:val="sv-SE"/>
        </w:rPr>
        <w:t>;</w:t>
      </w:r>
    </w:p>
    <w:p w:rsidR="00852558" w:rsidRPr="00B96D59" w:rsidRDefault="00852558" w:rsidP="00852558">
      <w:pPr>
        <w:spacing w:before="60" w:after="60" w:line="252" w:lineRule="auto"/>
        <w:ind w:firstLine="397"/>
        <w:jc w:val="both"/>
        <w:outlineLvl w:val="0"/>
        <w:rPr>
          <w:rFonts w:ascii="Times New Roman" w:hAnsi="Times New Roman" w:cs="Times New Roman"/>
          <w:spacing w:val="-6"/>
          <w:sz w:val="26"/>
          <w:szCs w:val="26"/>
          <w:lang w:val="sv-SE"/>
        </w:rPr>
      </w:pPr>
      <w:r w:rsidRPr="00B96D59">
        <w:rPr>
          <w:rFonts w:ascii="Times New Roman" w:hAnsi="Times New Roman" w:cs="Times New Roman"/>
          <w:spacing w:val="-6"/>
          <w:sz w:val="26"/>
          <w:szCs w:val="26"/>
          <w:lang w:val="sv-SE"/>
        </w:rPr>
        <w:t>Theo quyết định số 06/2007/QĐ-BGDĐT ngày 16 tháng 10 năm 2007 của Bộ trưởng Bộ GD&amp;ĐT về việc ban hành Quy chế đánh giá kết quả rèn luyện của học sinh sinh viên các cơ sở giáo dục đào tạo đại học và trường trung cấp chuyên nghiệp hệ chính quy;</w:t>
      </w:r>
    </w:p>
    <w:p w:rsidR="00852558" w:rsidRPr="00B96D59" w:rsidRDefault="00852558" w:rsidP="00852558">
      <w:pPr>
        <w:spacing w:before="60" w:after="60" w:line="252" w:lineRule="auto"/>
        <w:ind w:firstLine="397"/>
        <w:jc w:val="both"/>
        <w:outlineLvl w:val="0"/>
        <w:rPr>
          <w:rFonts w:ascii="Times New Roman" w:hAnsi="Times New Roman" w:cs="Times New Roman"/>
          <w:iCs/>
          <w:sz w:val="26"/>
          <w:szCs w:val="26"/>
          <w:lang w:val="sv-SE"/>
        </w:rPr>
      </w:pPr>
      <w:r w:rsidRPr="00B96D59">
        <w:rPr>
          <w:rFonts w:ascii="Times New Roman" w:hAnsi="Times New Roman" w:cs="Times New Roman"/>
          <w:sz w:val="26"/>
          <w:szCs w:val="26"/>
          <w:lang w:val="vi-VN"/>
        </w:rPr>
        <w:t>Căn cứ vào Quyết định số</w:t>
      </w:r>
      <w:r w:rsidRPr="00B96D59">
        <w:rPr>
          <w:rFonts w:ascii="Times New Roman" w:hAnsi="Times New Roman" w:cs="Times New Roman"/>
          <w:sz w:val="26"/>
          <w:szCs w:val="26"/>
          <w:lang w:val="sv-SE"/>
        </w:rPr>
        <w:t xml:space="preserve"> 189</w:t>
      </w:r>
      <w:r w:rsidRPr="00B96D59">
        <w:rPr>
          <w:rFonts w:ascii="Times New Roman" w:hAnsi="Times New Roman" w:cs="Times New Roman"/>
          <w:sz w:val="26"/>
          <w:szCs w:val="26"/>
          <w:lang w:val="vi-VN"/>
        </w:rPr>
        <w:t>/QĐ-Đ</w:t>
      </w:r>
      <w:r w:rsidRPr="00B96D59">
        <w:rPr>
          <w:rFonts w:ascii="Times New Roman" w:hAnsi="Times New Roman" w:cs="Times New Roman"/>
          <w:sz w:val="26"/>
          <w:szCs w:val="26"/>
          <w:lang w:val="sv-SE"/>
        </w:rPr>
        <w:t>HNLBG-TCCB</w:t>
      </w:r>
      <w:r w:rsidRPr="00B96D59">
        <w:rPr>
          <w:rFonts w:ascii="Times New Roman" w:hAnsi="Times New Roman" w:cs="Times New Roman"/>
          <w:sz w:val="26"/>
          <w:szCs w:val="26"/>
          <w:lang w:val="vi-VN"/>
        </w:rPr>
        <w:t xml:space="preserve"> ngày </w:t>
      </w:r>
      <w:r w:rsidRPr="00B96D59">
        <w:rPr>
          <w:rFonts w:ascii="Times New Roman" w:hAnsi="Times New Roman" w:cs="Times New Roman"/>
          <w:sz w:val="26"/>
          <w:szCs w:val="26"/>
          <w:lang w:val="sv-SE"/>
        </w:rPr>
        <w:t>02</w:t>
      </w:r>
      <w:r w:rsidRPr="00B96D59">
        <w:rPr>
          <w:rFonts w:ascii="Times New Roman" w:hAnsi="Times New Roman" w:cs="Times New Roman"/>
          <w:sz w:val="26"/>
          <w:szCs w:val="26"/>
          <w:lang w:val="vi-VN"/>
        </w:rPr>
        <w:t>/</w:t>
      </w:r>
      <w:r w:rsidRPr="00B96D59">
        <w:rPr>
          <w:rFonts w:ascii="Times New Roman" w:hAnsi="Times New Roman" w:cs="Times New Roman"/>
          <w:sz w:val="26"/>
          <w:szCs w:val="26"/>
          <w:lang w:val="sv-SE"/>
        </w:rPr>
        <w:t>3</w:t>
      </w:r>
      <w:r w:rsidRPr="00B96D59">
        <w:rPr>
          <w:rFonts w:ascii="Times New Roman" w:hAnsi="Times New Roman" w:cs="Times New Roman"/>
          <w:sz w:val="26"/>
          <w:szCs w:val="26"/>
          <w:lang w:val="vi-VN"/>
        </w:rPr>
        <w:t>/201</w:t>
      </w:r>
      <w:r w:rsidRPr="00B96D59">
        <w:rPr>
          <w:rFonts w:ascii="Times New Roman" w:hAnsi="Times New Roman" w:cs="Times New Roman"/>
          <w:sz w:val="26"/>
          <w:szCs w:val="26"/>
          <w:lang w:val="sv-SE"/>
        </w:rPr>
        <w:t>5</w:t>
      </w:r>
      <w:r w:rsidRPr="00B96D59">
        <w:rPr>
          <w:rFonts w:ascii="Times New Roman" w:hAnsi="Times New Roman" w:cs="Times New Roman"/>
          <w:sz w:val="26"/>
          <w:szCs w:val="26"/>
          <w:lang w:val="vi-VN"/>
        </w:rPr>
        <w:t xml:space="preserve"> của Hiệu trưởng </w:t>
      </w:r>
      <w:r w:rsidRPr="00B96D59">
        <w:rPr>
          <w:rFonts w:ascii="Times New Roman" w:hAnsi="Times New Roman" w:cs="Times New Roman"/>
          <w:sz w:val="26"/>
          <w:szCs w:val="26"/>
          <w:lang w:val="sv-SE"/>
        </w:rPr>
        <w:t>Trường Đại học Nông - Lâm Bắc Giang về việc</w:t>
      </w:r>
      <w:r w:rsidRPr="00B96D59">
        <w:rPr>
          <w:rFonts w:ascii="Times New Roman" w:hAnsi="Times New Roman" w:cs="Times New Roman"/>
          <w:iCs/>
          <w:sz w:val="26"/>
          <w:szCs w:val="26"/>
          <w:lang w:val="vi-VN"/>
        </w:rPr>
        <w:t xml:space="preserve"> </w:t>
      </w:r>
      <w:r w:rsidRPr="00B96D59">
        <w:rPr>
          <w:rFonts w:ascii="Times New Roman" w:hAnsi="Times New Roman" w:cs="Times New Roman"/>
          <w:iCs/>
          <w:sz w:val="26"/>
          <w:szCs w:val="26"/>
          <w:lang w:val="sv-SE"/>
        </w:rPr>
        <w:t>b</w:t>
      </w:r>
      <w:r w:rsidRPr="00B96D59">
        <w:rPr>
          <w:rFonts w:ascii="Times New Roman" w:hAnsi="Times New Roman" w:cs="Times New Roman"/>
          <w:iCs/>
          <w:sz w:val="26"/>
          <w:szCs w:val="26"/>
          <w:lang w:val="vi-VN"/>
        </w:rPr>
        <w:t xml:space="preserve">an hành </w:t>
      </w:r>
      <w:r w:rsidRPr="00B96D59">
        <w:rPr>
          <w:rFonts w:ascii="Times New Roman" w:hAnsi="Times New Roman" w:cs="Times New Roman"/>
          <w:iCs/>
          <w:sz w:val="26"/>
          <w:szCs w:val="26"/>
          <w:lang w:val="sv-SE"/>
        </w:rPr>
        <w:t>Q</w:t>
      </w:r>
      <w:r w:rsidRPr="00B96D59">
        <w:rPr>
          <w:rFonts w:ascii="Times New Roman" w:hAnsi="Times New Roman" w:cs="Times New Roman"/>
          <w:iCs/>
          <w:sz w:val="26"/>
          <w:szCs w:val="26"/>
          <w:lang w:val="vi-VN"/>
        </w:rPr>
        <w:t>uy chế chi tiêu nội bộ</w:t>
      </w:r>
      <w:r w:rsidRPr="00B96D59">
        <w:rPr>
          <w:rFonts w:ascii="Times New Roman" w:hAnsi="Times New Roman" w:cs="Times New Roman"/>
          <w:iCs/>
          <w:sz w:val="26"/>
          <w:szCs w:val="26"/>
          <w:lang w:val="sv-SE"/>
        </w:rPr>
        <w:t xml:space="preserve"> của Trường Đại học Nông - Lâm Bắc Giang.</w:t>
      </w:r>
    </w:p>
    <w:p w:rsidR="00852558" w:rsidRPr="00B96D59" w:rsidRDefault="00852558" w:rsidP="00852558">
      <w:pPr>
        <w:spacing w:before="60" w:after="60" w:line="252" w:lineRule="auto"/>
        <w:ind w:firstLine="397"/>
        <w:jc w:val="both"/>
        <w:outlineLvl w:val="0"/>
        <w:rPr>
          <w:rFonts w:ascii="Times New Roman" w:hAnsi="Times New Roman" w:cs="Times New Roman"/>
          <w:b/>
          <w:sz w:val="26"/>
          <w:szCs w:val="26"/>
          <w:lang w:val="sv-SE"/>
        </w:rPr>
      </w:pPr>
      <w:r w:rsidRPr="00B96D59">
        <w:rPr>
          <w:rFonts w:ascii="Times New Roman" w:hAnsi="Times New Roman" w:cs="Times New Roman"/>
          <w:b/>
          <w:sz w:val="26"/>
          <w:szCs w:val="26"/>
          <w:lang w:val="sv-SE"/>
        </w:rPr>
        <w:t>II. Mục đích, yêu cầu</w:t>
      </w:r>
    </w:p>
    <w:p w:rsidR="00852558" w:rsidRPr="00B96D59" w:rsidRDefault="00852558" w:rsidP="00852558">
      <w:pPr>
        <w:spacing w:before="60" w:after="60" w:line="252"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 Động viên giáo dục sinh viên phát huy tinh thần tự giác thi đua học tập, rèn luyện, tự giác chấp hành nghiêm túc các nội quy, quy định trong Nhà trường;</w:t>
      </w:r>
    </w:p>
    <w:p w:rsidR="00852558" w:rsidRPr="00B96D59" w:rsidRDefault="00852558" w:rsidP="00852558">
      <w:pPr>
        <w:spacing w:before="60" w:after="60" w:line="252"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 Củng cố và tăng cường công tác quản lý sinh viên về mọi mặt góp phần tích cực vào việc giáo dục, rèn luyện sinh viên;</w:t>
      </w:r>
    </w:p>
    <w:p w:rsidR="00852558" w:rsidRPr="00B96D59" w:rsidRDefault="00852558" w:rsidP="00852558">
      <w:pPr>
        <w:spacing w:before="60" w:after="60" w:line="252"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 Việc xét khen thưởng</w:t>
      </w:r>
      <w:r w:rsidRPr="00844706">
        <w:rPr>
          <w:rFonts w:ascii="Times New Roman" w:hAnsi="Times New Roman" w:cs="Times New Roman"/>
          <w:sz w:val="26"/>
          <w:szCs w:val="26"/>
          <w:lang w:val="vi-VN"/>
        </w:rPr>
        <w:t>, kỷ luật</w:t>
      </w:r>
      <w:r w:rsidRPr="00B96D59">
        <w:rPr>
          <w:rFonts w:ascii="Times New Roman" w:hAnsi="Times New Roman" w:cs="Times New Roman"/>
          <w:sz w:val="26"/>
          <w:szCs w:val="26"/>
          <w:lang w:val="vi-VN"/>
        </w:rPr>
        <w:t xml:space="preserve"> phải đảm bảo chính xác, công bằng, công khai, dân chủ, không thành kiến cảm tính;</w:t>
      </w:r>
    </w:p>
    <w:p w:rsidR="00852558" w:rsidRPr="00B96D59" w:rsidRDefault="00852558" w:rsidP="00852558">
      <w:pPr>
        <w:spacing w:before="60" w:after="60" w:line="252"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 Khen thưởng</w:t>
      </w:r>
      <w:r w:rsidRPr="00844706">
        <w:rPr>
          <w:rFonts w:ascii="Times New Roman" w:hAnsi="Times New Roman" w:cs="Times New Roman"/>
          <w:sz w:val="26"/>
          <w:szCs w:val="26"/>
          <w:lang w:val="vi-VN"/>
        </w:rPr>
        <w:t>, kỷ luật</w:t>
      </w:r>
      <w:r w:rsidRPr="00B96D59">
        <w:rPr>
          <w:rFonts w:ascii="Times New Roman" w:hAnsi="Times New Roman" w:cs="Times New Roman"/>
          <w:sz w:val="26"/>
          <w:szCs w:val="26"/>
          <w:lang w:val="vi-VN"/>
        </w:rPr>
        <w:t xml:space="preserve"> phải </w:t>
      </w:r>
      <w:r w:rsidRPr="00844706">
        <w:rPr>
          <w:rFonts w:ascii="Times New Roman" w:hAnsi="Times New Roman" w:cs="Times New Roman"/>
          <w:sz w:val="26"/>
          <w:szCs w:val="26"/>
          <w:lang w:val="vi-VN"/>
        </w:rPr>
        <w:t xml:space="preserve">được thực hiện </w:t>
      </w:r>
      <w:r w:rsidRPr="00B96D59">
        <w:rPr>
          <w:rFonts w:ascii="Times New Roman" w:hAnsi="Times New Roman" w:cs="Times New Roman"/>
          <w:sz w:val="26"/>
          <w:szCs w:val="26"/>
          <w:lang w:val="vi-VN"/>
        </w:rPr>
        <w:t>kịp thời</w:t>
      </w:r>
      <w:r w:rsidRPr="00844706">
        <w:rPr>
          <w:rFonts w:ascii="Times New Roman" w:hAnsi="Times New Roman" w:cs="Times New Roman"/>
          <w:sz w:val="26"/>
          <w:szCs w:val="26"/>
          <w:lang w:val="vi-VN"/>
        </w:rPr>
        <w:t>,</w:t>
      </w:r>
      <w:r w:rsidRPr="00B96D59">
        <w:rPr>
          <w:rFonts w:ascii="Times New Roman" w:hAnsi="Times New Roman" w:cs="Times New Roman"/>
          <w:sz w:val="26"/>
          <w:szCs w:val="26"/>
          <w:lang w:val="vi-VN"/>
        </w:rPr>
        <w:t xml:space="preserve"> đúng lúc.</w:t>
      </w:r>
    </w:p>
    <w:p w:rsidR="00852558" w:rsidRPr="00B96D59" w:rsidRDefault="00852558" w:rsidP="00852558">
      <w:pPr>
        <w:spacing w:before="60" w:after="60" w:line="252" w:lineRule="auto"/>
        <w:ind w:firstLine="397"/>
        <w:jc w:val="both"/>
        <w:outlineLvl w:val="0"/>
        <w:rPr>
          <w:rFonts w:ascii="Times New Roman" w:hAnsi="Times New Roman" w:cs="Times New Roman"/>
          <w:b/>
          <w:sz w:val="26"/>
          <w:szCs w:val="26"/>
          <w:lang w:val="vi-VN"/>
        </w:rPr>
      </w:pPr>
      <w:r w:rsidRPr="00B96D59">
        <w:rPr>
          <w:rFonts w:ascii="Times New Roman" w:hAnsi="Times New Roman" w:cs="Times New Roman"/>
          <w:b/>
          <w:sz w:val="26"/>
          <w:szCs w:val="26"/>
          <w:lang w:val="vi-VN"/>
        </w:rPr>
        <w:t>I</w:t>
      </w:r>
      <w:r w:rsidRPr="00844706">
        <w:rPr>
          <w:rFonts w:ascii="Times New Roman" w:hAnsi="Times New Roman" w:cs="Times New Roman"/>
          <w:b/>
          <w:sz w:val="26"/>
          <w:szCs w:val="26"/>
          <w:lang w:val="vi-VN"/>
        </w:rPr>
        <w:t>I</w:t>
      </w:r>
      <w:r w:rsidRPr="00B96D59">
        <w:rPr>
          <w:rFonts w:ascii="Times New Roman" w:hAnsi="Times New Roman" w:cs="Times New Roman"/>
          <w:b/>
          <w:sz w:val="26"/>
          <w:szCs w:val="26"/>
          <w:lang w:val="vi-VN"/>
        </w:rPr>
        <w:t>I. Phạm vi áp dụng</w:t>
      </w:r>
    </w:p>
    <w:p w:rsidR="00852558" w:rsidRPr="00B96D59" w:rsidRDefault="00852558" w:rsidP="00852558">
      <w:pPr>
        <w:spacing w:before="60" w:after="60" w:line="252"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Việc khen thưởng, kỷ luật được áp dụng đối với sinh viên tất cả các ngành, hệ đào tạo  của Trường Đại học Nông - Lâm Bắc Giang;</w:t>
      </w:r>
    </w:p>
    <w:p w:rsidR="00852558" w:rsidRPr="00844706" w:rsidRDefault="00852558" w:rsidP="00852558">
      <w:pPr>
        <w:spacing w:before="60" w:after="60" w:line="252" w:lineRule="auto"/>
        <w:ind w:firstLine="397"/>
        <w:jc w:val="both"/>
        <w:outlineLvl w:val="0"/>
        <w:rPr>
          <w:rFonts w:ascii="Times New Roman" w:hAnsi="Times New Roman" w:cs="Times New Roman"/>
          <w:sz w:val="26"/>
          <w:szCs w:val="26"/>
          <w:lang w:val="vi-VN"/>
        </w:rPr>
      </w:pPr>
      <w:r w:rsidRPr="00844706">
        <w:rPr>
          <w:rFonts w:ascii="Times New Roman" w:hAnsi="Times New Roman" w:cs="Times New Roman"/>
          <w:b/>
          <w:sz w:val="26"/>
          <w:szCs w:val="26"/>
          <w:lang w:val="vi-VN"/>
        </w:rPr>
        <w:t xml:space="preserve">-  </w:t>
      </w:r>
      <w:r w:rsidRPr="00B96D59">
        <w:rPr>
          <w:rFonts w:ascii="Times New Roman" w:hAnsi="Times New Roman" w:cs="Times New Roman"/>
          <w:sz w:val="26"/>
          <w:szCs w:val="26"/>
          <w:lang w:val="vi-VN"/>
        </w:rPr>
        <w:t>Khen thưởng hàng năm</w:t>
      </w:r>
      <w:r w:rsidRPr="00844706">
        <w:rPr>
          <w:rFonts w:ascii="Times New Roman" w:hAnsi="Times New Roman" w:cs="Times New Roman"/>
          <w:sz w:val="26"/>
          <w:szCs w:val="26"/>
          <w:lang w:val="vi-VN"/>
        </w:rPr>
        <w:t xml:space="preserve"> được thực hiện </w:t>
      </w:r>
      <w:r w:rsidRPr="00B96D59">
        <w:rPr>
          <w:rFonts w:ascii="Times New Roman" w:hAnsi="Times New Roman" w:cs="Times New Roman"/>
          <w:sz w:val="26"/>
          <w:szCs w:val="26"/>
          <w:lang w:val="vi-VN"/>
        </w:rPr>
        <w:t>đối với sinh viên hệ chính quy</w:t>
      </w:r>
      <w:r w:rsidRPr="00844706">
        <w:rPr>
          <w:rFonts w:ascii="Times New Roman" w:hAnsi="Times New Roman" w:cs="Times New Roman"/>
          <w:sz w:val="26"/>
          <w:szCs w:val="26"/>
          <w:lang w:val="vi-VN"/>
        </w:rPr>
        <w:t>;</w:t>
      </w:r>
    </w:p>
    <w:p w:rsidR="00852558" w:rsidRPr="00B96D59" w:rsidRDefault="00852558" w:rsidP="00852558">
      <w:pPr>
        <w:spacing w:before="60" w:after="60" w:line="252"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b/>
          <w:sz w:val="26"/>
          <w:szCs w:val="26"/>
          <w:lang w:val="vi-VN"/>
        </w:rPr>
        <w:t xml:space="preserve">- </w:t>
      </w:r>
      <w:r w:rsidRPr="00B96D59">
        <w:rPr>
          <w:rFonts w:ascii="Times New Roman" w:hAnsi="Times New Roman" w:cs="Times New Roman"/>
          <w:sz w:val="26"/>
          <w:szCs w:val="26"/>
          <w:lang w:val="vi-VN"/>
        </w:rPr>
        <w:t xml:space="preserve">Khen thưởng cuối khóa </w:t>
      </w:r>
      <w:r w:rsidRPr="00844706">
        <w:rPr>
          <w:rFonts w:ascii="Times New Roman" w:hAnsi="Times New Roman" w:cs="Times New Roman"/>
          <w:sz w:val="26"/>
          <w:szCs w:val="26"/>
          <w:lang w:val="vi-VN"/>
        </w:rPr>
        <w:t xml:space="preserve">được thực hiện </w:t>
      </w:r>
      <w:r w:rsidRPr="00B96D59">
        <w:rPr>
          <w:rFonts w:ascii="Times New Roman" w:hAnsi="Times New Roman" w:cs="Times New Roman"/>
          <w:sz w:val="26"/>
          <w:szCs w:val="26"/>
          <w:lang w:val="vi-VN"/>
        </w:rPr>
        <w:t>đối với sinh viên hệ chính quy, hệ liên thông và hệ vừa học vừa làm.</w:t>
      </w:r>
    </w:p>
    <w:p w:rsidR="00852558" w:rsidRPr="00B96D59" w:rsidRDefault="00852558" w:rsidP="00852558">
      <w:pPr>
        <w:spacing w:before="60" w:after="60" w:line="252" w:lineRule="auto"/>
        <w:ind w:firstLine="397"/>
        <w:jc w:val="both"/>
        <w:outlineLvl w:val="0"/>
        <w:rPr>
          <w:rFonts w:ascii="Times New Roman" w:hAnsi="Times New Roman" w:cs="Times New Roman"/>
          <w:b/>
          <w:sz w:val="26"/>
          <w:szCs w:val="26"/>
          <w:lang w:val="sv-SE"/>
        </w:rPr>
      </w:pPr>
      <w:r w:rsidRPr="00B96D59">
        <w:rPr>
          <w:rFonts w:ascii="Times New Roman" w:hAnsi="Times New Roman" w:cs="Times New Roman"/>
          <w:b/>
          <w:sz w:val="26"/>
          <w:szCs w:val="26"/>
          <w:lang w:val="sv-SE"/>
        </w:rPr>
        <w:t>B. Quy định về khen thưởng</w:t>
      </w:r>
    </w:p>
    <w:p w:rsidR="00852558" w:rsidRPr="00B96D59" w:rsidRDefault="00852558" w:rsidP="00852558">
      <w:pPr>
        <w:spacing w:before="60" w:after="60" w:line="252" w:lineRule="auto"/>
        <w:ind w:firstLine="397"/>
        <w:outlineLvl w:val="0"/>
        <w:rPr>
          <w:rFonts w:ascii="Times New Roman" w:hAnsi="Times New Roman" w:cs="Times New Roman"/>
          <w:b/>
          <w:spacing w:val="-4"/>
          <w:sz w:val="26"/>
          <w:szCs w:val="26"/>
          <w:lang w:val="vi-VN"/>
        </w:rPr>
      </w:pPr>
      <w:r w:rsidRPr="00844706">
        <w:rPr>
          <w:rFonts w:ascii="Times New Roman" w:hAnsi="Times New Roman" w:cs="Times New Roman"/>
          <w:b/>
          <w:spacing w:val="-4"/>
          <w:sz w:val="26"/>
          <w:szCs w:val="26"/>
          <w:lang w:val="sv-SE"/>
        </w:rPr>
        <w:t>I</w:t>
      </w:r>
      <w:r w:rsidRPr="00B96D59">
        <w:rPr>
          <w:rFonts w:ascii="Times New Roman" w:hAnsi="Times New Roman" w:cs="Times New Roman"/>
          <w:b/>
          <w:spacing w:val="-4"/>
          <w:sz w:val="26"/>
          <w:szCs w:val="26"/>
          <w:lang w:val="vi-VN"/>
        </w:rPr>
        <w:t>. Khen thưởng hàng năm</w:t>
      </w:r>
    </w:p>
    <w:p w:rsidR="00852558" w:rsidRPr="00B96D59" w:rsidRDefault="00852558" w:rsidP="00852558">
      <w:pPr>
        <w:spacing w:before="60" w:after="60" w:line="252" w:lineRule="auto"/>
        <w:ind w:firstLine="397"/>
        <w:outlineLvl w:val="0"/>
        <w:rPr>
          <w:rFonts w:ascii="Times New Roman" w:hAnsi="Times New Roman" w:cs="Times New Roman"/>
          <w:b/>
          <w:sz w:val="26"/>
          <w:szCs w:val="26"/>
          <w:lang w:val="vi-VN"/>
        </w:rPr>
      </w:pPr>
      <w:r w:rsidRPr="00844706">
        <w:rPr>
          <w:rFonts w:ascii="Times New Roman" w:hAnsi="Times New Roman" w:cs="Times New Roman"/>
          <w:b/>
          <w:sz w:val="26"/>
          <w:szCs w:val="26"/>
          <w:lang w:val="sv-SE"/>
        </w:rPr>
        <w:t>1</w:t>
      </w:r>
      <w:r w:rsidRPr="00B96D59">
        <w:rPr>
          <w:rFonts w:ascii="Times New Roman" w:hAnsi="Times New Roman" w:cs="Times New Roman"/>
          <w:b/>
          <w:sz w:val="26"/>
          <w:szCs w:val="26"/>
          <w:lang w:val="vi-VN"/>
        </w:rPr>
        <w:t>.1. Tiêu chuẩn  khen thưởng</w:t>
      </w:r>
    </w:p>
    <w:p w:rsidR="00852558" w:rsidRPr="00B96D59" w:rsidRDefault="00852558" w:rsidP="00852558">
      <w:pPr>
        <w:spacing w:before="60" w:after="60" w:line="252" w:lineRule="auto"/>
        <w:ind w:firstLine="397"/>
        <w:jc w:val="both"/>
        <w:outlineLvl w:val="0"/>
        <w:rPr>
          <w:rFonts w:ascii="Times New Roman" w:hAnsi="Times New Roman" w:cs="Times New Roman"/>
          <w:b/>
          <w:i/>
          <w:sz w:val="26"/>
          <w:szCs w:val="26"/>
          <w:lang w:val="vi-VN"/>
        </w:rPr>
      </w:pPr>
      <w:r w:rsidRPr="00844706">
        <w:rPr>
          <w:rFonts w:ascii="Times New Roman" w:hAnsi="Times New Roman" w:cs="Times New Roman"/>
          <w:b/>
          <w:i/>
          <w:sz w:val="26"/>
          <w:szCs w:val="26"/>
          <w:lang w:val="vi-VN"/>
        </w:rPr>
        <w:t>1</w:t>
      </w:r>
      <w:r w:rsidRPr="00B96D59">
        <w:rPr>
          <w:rFonts w:ascii="Times New Roman" w:hAnsi="Times New Roman" w:cs="Times New Roman"/>
          <w:b/>
          <w:i/>
          <w:sz w:val="26"/>
          <w:szCs w:val="26"/>
          <w:lang w:val="vi-VN"/>
        </w:rPr>
        <w:t>.1.1. Tiêu chuẩn đối với tập thể</w:t>
      </w:r>
    </w:p>
    <w:p w:rsidR="00852558" w:rsidRPr="00B96D59" w:rsidRDefault="00852558" w:rsidP="00852558">
      <w:pPr>
        <w:spacing w:before="60" w:after="60" w:line="252" w:lineRule="auto"/>
        <w:ind w:firstLine="397"/>
        <w:jc w:val="both"/>
        <w:outlineLvl w:val="0"/>
        <w:rPr>
          <w:rFonts w:ascii="Times New Roman" w:hAnsi="Times New Roman" w:cs="Times New Roman"/>
          <w:i/>
          <w:sz w:val="26"/>
          <w:szCs w:val="26"/>
          <w:lang w:val="vi-VN"/>
        </w:rPr>
      </w:pPr>
      <w:r w:rsidRPr="00B96D59">
        <w:rPr>
          <w:rFonts w:ascii="Times New Roman" w:hAnsi="Times New Roman" w:cs="Times New Roman"/>
          <w:i/>
          <w:sz w:val="26"/>
          <w:szCs w:val="26"/>
          <w:lang w:val="vi-VN"/>
        </w:rPr>
        <w:t>a. Tập thể xuất sắc</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z w:val="26"/>
          <w:szCs w:val="26"/>
          <w:lang w:val="vi-VN"/>
        </w:rPr>
        <w:t>+ Có từ 25% sinh viên đạt danh hiệu sinh viên khá trở lên;</w:t>
      </w:r>
    </w:p>
    <w:p w:rsidR="00852558" w:rsidRPr="00B96D59" w:rsidRDefault="00852558" w:rsidP="00852558">
      <w:pPr>
        <w:spacing w:before="80" w:after="80" w:line="264"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lastRenderedPageBreak/>
        <w:t xml:space="preserve">+ Phải có từ 10% sinh viên đạt danh hiệu sinh viên giỏi trở lên, có cá nhân đạt danh hiệu sinh viên xuất sắc. </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z w:val="26"/>
          <w:szCs w:val="26"/>
          <w:lang w:val="vi-VN"/>
        </w:rPr>
        <w:t>+ Không có cá nhân xếp loại học tập kém hoặc rèn luyện kém, bị kỷ luật từ mức cảnh cáo trở lên;</w:t>
      </w:r>
    </w:p>
    <w:p w:rsidR="00852558" w:rsidRPr="00B96D59" w:rsidRDefault="00852558" w:rsidP="00852558">
      <w:pPr>
        <w:spacing w:before="80" w:after="80" w:line="264"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 Tập thể đoàn kết, giúp đỡ lẫn nhau trong học tập, rèn luyện, tổ chức nhiều hoạt động thi đua và tích cực hưởng ứng các phong trào thi đua trong nhà trường.</w:t>
      </w:r>
    </w:p>
    <w:p w:rsidR="00852558" w:rsidRPr="00B96D59" w:rsidRDefault="00852558" w:rsidP="00852558">
      <w:pPr>
        <w:spacing w:before="80" w:after="80" w:line="264" w:lineRule="auto"/>
        <w:ind w:firstLine="397"/>
        <w:jc w:val="both"/>
        <w:outlineLvl w:val="0"/>
        <w:rPr>
          <w:rFonts w:ascii="Times New Roman" w:hAnsi="Times New Roman" w:cs="Times New Roman"/>
          <w:i/>
          <w:sz w:val="26"/>
          <w:szCs w:val="26"/>
          <w:lang w:val="vi-VN"/>
        </w:rPr>
      </w:pPr>
      <w:r w:rsidRPr="00B96D59">
        <w:rPr>
          <w:rFonts w:ascii="Times New Roman" w:hAnsi="Times New Roman" w:cs="Times New Roman"/>
          <w:i/>
          <w:sz w:val="26"/>
          <w:szCs w:val="26"/>
          <w:lang w:val="vi-VN"/>
        </w:rPr>
        <w:t>b. Tập thể tiên tiến</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z w:val="26"/>
          <w:szCs w:val="26"/>
          <w:lang w:val="vi-VN"/>
        </w:rPr>
        <w:t>+ Có từ 25% sinh viên đạt danh hiệu sinh viên khá trở lên;</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z w:val="26"/>
          <w:szCs w:val="26"/>
          <w:lang w:val="vi-VN"/>
        </w:rPr>
        <w:t>+ Có cá nhân đạt danh hiệu sinh viên giỏi trở lên;</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z w:val="26"/>
          <w:szCs w:val="26"/>
          <w:lang w:val="vi-VN"/>
        </w:rPr>
        <w:t>+ Không có cá nhân xếp loại học tập kém hoặc rèn luyện kém, bị kỷ luật từ mức cảnh cáo trở lên;</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z w:val="26"/>
          <w:szCs w:val="26"/>
          <w:lang w:val="vi-VN"/>
        </w:rPr>
        <w:t>+ Tập thể đoàn kết, giúp đỡ lẫn nhau trong học tập, rèn luyện, tổ chức nhiều hoạt động thi đua và tích cực hưởng ứng phong trào thi đua trong nhà trường.</w:t>
      </w:r>
    </w:p>
    <w:p w:rsidR="00852558" w:rsidRPr="00B96D59" w:rsidRDefault="00852558" w:rsidP="00852558">
      <w:pPr>
        <w:spacing w:before="80" w:after="80" w:line="264" w:lineRule="auto"/>
        <w:ind w:firstLine="397"/>
        <w:jc w:val="both"/>
        <w:outlineLvl w:val="0"/>
        <w:rPr>
          <w:rFonts w:ascii="Times New Roman" w:hAnsi="Times New Roman" w:cs="Times New Roman"/>
          <w:b/>
          <w:i/>
          <w:sz w:val="26"/>
          <w:szCs w:val="26"/>
          <w:lang w:val="vi-VN"/>
        </w:rPr>
      </w:pPr>
      <w:r w:rsidRPr="00844706">
        <w:rPr>
          <w:rFonts w:ascii="Times New Roman" w:hAnsi="Times New Roman" w:cs="Times New Roman"/>
          <w:b/>
          <w:i/>
          <w:sz w:val="26"/>
          <w:szCs w:val="26"/>
          <w:lang w:val="vi-VN"/>
        </w:rPr>
        <w:t>1</w:t>
      </w:r>
      <w:r w:rsidRPr="00B96D59">
        <w:rPr>
          <w:rFonts w:ascii="Times New Roman" w:hAnsi="Times New Roman" w:cs="Times New Roman"/>
          <w:b/>
          <w:i/>
          <w:sz w:val="26"/>
          <w:szCs w:val="26"/>
          <w:lang w:val="vi-VN"/>
        </w:rPr>
        <w:t>.1.2. Tiêu chuẩn đối với cá nhân (áp dụng cho sinh viên hệ đại học)</w:t>
      </w:r>
    </w:p>
    <w:p w:rsidR="00852558" w:rsidRPr="00B96D59" w:rsidRDefault="00852558" w:rsidP="00852558">
      <w:pPr>
        <w:spacing w:before="80" w:after="80" w:line="264" w:lineRule="auto"/>
        <w:ind w:firstLine="397"/>
        <w:jc w:val="both"/>
        <w:outlineLvl w:val="0"/>
        <w:rPr>
          <w:rFonts w:ascii="Times New Roman" w:hAnsi="Times New Roman" w:cs="Times New Roman"/>
          <w:b/>
          <w:sz w:val="26"/>
          <w:szCs w:val="26"/>
          <w:lang w:val="vi-VN"/>
        </w:rPr>
      </w:pPr>
      <w:r w:rsidRPr="00B96D59">
        <w:rPr>
          <w:rFonts w:ascii="Times New Roman" w:hAnsi="Times New Roman" w:cs="Times New Roman"/>
          <w:b/>
          <w:sz w:val="26"/>
          <w:szCs w:val="26"/>
          <w:lang w:val="vi-VN"/>
        </w:rPr>
        <w:t>- Quy định số tín chỉ tích lũy đối với hệ đại học</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pacing w:val="-4"/>
          <w:sz w:val="26"/>
          <w:szCs w:val="26"/>
          <w:lang w:val="vi-VN"/>
        </w:rPr>
        <w:t xml:space="preserve">+ </w:t>
      </w:r>
      <w:r w:rsidRPr="00B96D59">
        <w:rPr>
          <w:rFonts w:ascii="Times New Roman" w:hAnsi="Times New Roman" w:cs="Times New Roman"/>
          <w:i/>
          <w:iCs/>
          <w:spacing w:val="-4"/>
          <w:sz w:val="26"/>
          <w:szCs w:val="26"/>
          <w:lang w:val="vi-VN"/>
        </w:rPr>
        <w:t>Đối với sinh viên năm thứ nhất</w:t>
      </w:r>
      <w:r w:rsidRPr="00B96D59">
        <w:rPr>
          <w:rFonts w:ascii="Times New Roman" w:hAnsi="Times New Roman" w:cs="Times New Roman"/>
          <w:spacing w:val="-4"/>
          <w:sz w:val="26"/>
          <w:szCs w:val="26"/>
          <w:lang w:val="vi-VN"/>
        </w:rPr>
        <w:t xml:space="preserve">: Đạt số tín chỉ theo quy định ít nhất là </w:t>
      </w:r>
      <w:r w:rsidRPr="00B96D59">
        <w:rPr>
          <w:rFonts w:ascii="Times New Roman" w:hAnsi="Times New Roman" w:cs="Times New Roman"/>
          <w:bCs/>
          <w:spacing w:val="-4"/>
          <w:sz w:val="26"/>
          <w:szCs w:val="26"/>
          <w:lang w:val="vi-VN"/>
        </w:rPr>
        <w:t>32</w:t>
      </w:r>
      <w:r w:rsidRPr="00B96D59">
        <w:rPr>
          <w:rFonts w:ascii="Times New Roman" w:hAnsi="Times New Roman" w:cs="Times New Roman"/>
          <w:spacing w:val="-4"/>
          <w:sz w:val="26"/>
          <w:szCs w:val="26"/>
          <w:lang w:val="vi-VN"/>
        </w:rPr>
        <w:t xml:space="preserve"> tín chỉ;</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pacing w:val="-4"/>
          <w:sz w:val="26"/>
          <w:szCs w:val="26"/>
          <w:lang w:val="vi-VN"/>
        </w:rPr>
        <w:t xml:space="preserve">+ </w:t>
      </w:r>
      <w:r w:rsidRPr="00B96D59">
        <w:rPr>
          <w:rFonts w:ascii="Times New Roman" w:hAnsi="Times New Roman" w:cs="Times New Roman"/>
          <w:i/>
          <w:iCs/>
          <w:spacing w:val="-4"/>
          <w:sz w:val="26"/>
          <w:szCs w:val="26"/>
          <w:lang w:val="vi-VN"/>
        </w:rPr>
        <w:t>Đối với sinh viên năm thứ hai</w:t>
      </w:r>
      <w:r w:rsidRPr="00B96D59">
        <w:rPr>
          <w:rFonts w:ascii="Times New Roman" w:hAnsi="Times New Roman" w:cs="Times New Roman"/>
          <w:spacing w:val="-4"/>
          <w:sz w:val="26"/>
          <w:szCs w:val="26"/>
          <w:lang w:val="vi-VN"/>
        </w:rPr>
        <w:t>:</w:t>
      </w:r>
      <w:r w:rsidRPr="00B96D59">
        <w:rPr>
          <w:rFonts w:ascii="Times New Roman" w:hAnsi="Times New Roman" w:cs="Times New Roman"/>
          <w:sz w:val="26"/>
          <w:szCs w:val="26"/>
          <w:lang w:val="vi-VN"/>
        </w:rPr>
        <w:t xml:space="preserve"> Đạt số tín chỉ theo quy định ít nhất là </w:t>
      </w:r>
      <w:r w:rsidRPr="00B96D59">
        <w:rPr>
          <w:rFonts w:ascii="Times New Roman" w:hAnsi="Times New Roman" w:cs="Times New Roman"/>
          <w:bCs/>
          <w:sz w:val="26"/>
          <w:szCs w:val="26"/>
          <w:lang w:val="vi-VN"/>
        </w:rPr>
        <w:t>65</w:t>
      </w:r>
      <w:r w:rsidRPr="00B96D59">
        <w:rPr>
          <w:rFonts w:ascii="Times New Roman" w:hAnsi="Times New Roman" w:cs="Times New Roman"/>
          <w:spacing w:val="-4"/>
          <w:sz w:val="26"/>
          <w:szCs w:val="26"/>
          <w:lang w:val="vi-VN"/>
        </w:rPr>
        <w:t xml:space="preserve"> tín chỉ;</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pacing w:val="-4"/>
          <w:sz w:val="26"/>
          <w:szCs w:val="26"/>
          <w:lang w:val="vi-VN"/>
        </w:rPr>
        <w:t xml:space="preserve">+ </w:t>
      </w:r>
      <w:r w:rsidRPr="00B96D59">
        <w:rPr>
          <w:rFonts w:ascii="Times New Roman" w:hAnsi="Times New Roman" w:cs="Times New Roman"/>
          <w:i/>
          <w:iCs/>
          <w:spacing w:val="-4"/>
          <w:sz w:val="26"/>
          <w:szCs w:val="26"/>
          <w:lang w:val="vi-VN"/>
        </w:rPr>
        <w:t>Đối với sinh viên năm thứ ba</w:t>
      </w:r>
      <w:r w:rsidRPr="00B96D59">
        <w:rPr>
          <w:rFonts w:ascii="Times New Roman" w:hAnsi="Times New Roman" w:cs="Times New Roman"/>
          <w:spacing w:val="-4"/>
          <w:sz w:val="26"/>
          <w:szCs w:val="26"/>
          <w:lang w:val="vi-VN"/>
        </w:rPr>
        <w:t xml:space="preserve">: Đạt số tín chỉ theo quy định tối thiếu là </w:t>
      </w:r>
      <w:r w:rsidRPr="00B96D59">
        <w:rPr>
          <w:rFonts w:ascii="Times New Roman" w:hAnsi="Times New Roman" w:cs="Times New Roman"/>
          <w:bCs/>
          <w:spacing w:val="-4"/>
          <w:sz w:val="26"/>
          <w:szCs w:val="26"/>
          <w:lang w:val="vi-VN"/>
        </w:rPr>
        <w:t>99</w:t>
      </w:r>
      <w:r w:rsidRPr="00B96D59">
        <w:rPr>
          <w:rFonts w:ascii="Times New Roman" w:hAnsi="Times New Roman" w:cs="Times New Roman"/>
          <w:spacing w:val="-4"/>
          <w:sz w:val="26"/>
          <w:szCs w:val="26"/>
          <w:lang w:val="vi-VN"/>
        </w:rPr>
        <w:t xml:space="preserve"> tín chỉ;</w:t>
      </w:r>
    </w:p>
    <w:p w:rsidR="00852558" w:rsidRPr="00B96D59" w:rsidRDefault="00852558" w:rsidP="00852558">
      <w:pPr>
        <w:spacing w:before="80" w:after="80" w:line="264" w:lineRule="auto"/>
        <w:ind w:firstLine="397"/>
        <w:jc w:val="both"/>
        <w:outlineLvl w:val="0"/>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w:t>
      </w:r>
      <w:r w:rsidRPr="00B96D59">
        <w:rPr>
          <w:rFonts w:ascii="Times New Roman" w:hAnsi="Times New Roman" w:cs="Times New Roman"/>
          <w:i/>
          <w:iCs/>
          <w:spacing w:val="-4"/>
          <w:sz w:val="26"/>
          <w:szCs w:val="26"/>
          <w:lang w:val="vi-VN"/>
        </w:rPr>
        <w:t>Đối với sinh viên năm thứ tư</w:t>
      </w:r>
      <w:r w:rsidRPr="00B96D59">
        <w:rPr>
          <w:rFonts w:ascii="Times New Roman" w:hAnsi="Times New Roman" w:cs="Times New Roman"/>
          <w:spacing w:val="-4"/>
          <w:sz w:val="26"/>
          <w:szCs w:val="26"/>
          <w:lang w:val="vi-VN"/>
        </w:rPr>
        <w:t xml:space="preserve">: Đạt số tín chỉ theo quy định tối thiếu là </w:t>
      </w:r>
      <w:r w:rsidRPr="00B96D59">
        <w:rPr>
          <w:rFonts w:ascii="Times New Roman" w:hAnsi="Times New Roman" w:cs="Times New Roman"/>
          <w:bCs/>
          <w:spacing w:val="-4"/>
          <w:sz w:val="26"/>
          <w:szCs w:val="26"/>
          <w:lang w:val="vi-VN"/>
        </w:rPr>
        <w:t>130</w:t>
      </w:r>
      <w:r w:rsidRPr="00B96D59">
        <w:rPr>
          <w:rFonts w:ascii="Times New Roman" w:hAnsi="Times New Roman" w:cs="Times New Roman"/>
          <w:spacing w:val="-4"/>
          <w:sz w:val="26"/>
          <w:szCs w:val="26"/>
          <w:lang w:val="vi-VN"/>
        </w:rPr>
        <w:t xml:space="preserve"> tín chỉ;</w:t>
      </w:r>
    </w:p>
    <w:p w:rsidR="00852558" w:rsidRPr="00B96D59" w:rsidRDefault="00852558" w:rsidP="00852558">
      <w:pPr>
        <w:spacing w:before="80" w:after="80" w:line="264" w:lineRule="auto"/>
        <w:ind w:firstLine="397"/>
        <w:jc w:val="both"/>
        <w:outlineLvl w:val="0"/>
        <w:rPr>
          <w:rFonts w:ascii="Times New Roman" w:hAnsi="Times New Roman" w:cs="Times New Roman"/>
          <w:spacing w:val="-8"/>
          <w:sz w:val="26"/>
          <w:szCs w:val="26"/>
          <w:lang w:val="vi-VN"/>
        </w:rPr>
      </w:pPr>
      <w:r w:rsidRPr="00B96D59">
        <w:rPr>
          <w:rFonts w:ascii="Times New Roman" w:hAnsi="Times New Roman" w:cs="Times New Roman"/>
          <w:spacing w:val="-8"/>
          <w:sz w:val="26"/>
          <w:szCs w:val="26"/>
          <w:lang w:val="vi-VN"/>
        </w:rPr>
        <w:t xml:space="preserve">+ </w:t>
      </w:r>
      <w:r w:rsidRPr="00B96D59">
        <w:rPr>
          <w:rFonts w:ascii="Times New Roman" w:hAnsi="Times New Roman" w:cs="Times New Roman"/>
          <w:i/>
          <w:iCs/>
          <w:spacing w:val="-8"/>
          <w:sz w:val="26"/>
          <w:szCs w:val="26"/>
          <w:lang w:val="vi-VN"/>
        </w:rPr>
        <w:t>Đối với sinh viên năm thứ năm</w:t>
      </w:r>
      <w:r w:rsidRPr="00B96D59">
        <w:rPr>
          <w:rFonts w:ascii="Times New Roman" w:hAnsi="Times New Roman" w:cs="Times New Roman"/>
          <w:spacing w:val="-8"/>
          <w:sz w:val="26"/>
          <w:szCs w:val="26"/>
          <w:lang w:val="vi-VN"/>
        </w:rPr>
        <w:t xml:space="preserve">: Đạt số tín chỉ theo quy định tối thiếu là </w:t>
      </w:r>
      <w:r w:rsidRPr="00B96D59">
        <w:rPr>
          <w:rFonts w:ascii="Times New Roman" w:hAnsi="Times New Roman" w:cs="Times New Roman"/>
          <w:bCs/>
          <w:spacing w:val="-8"/>
          <w:sz w:val="26"/>
          <w:szCs w:val="26"/>
          <w:lang w:val="vi-VN"/>
        </w:rPr>
        <w:t>164</w:t>
      </w:r>
      <w:r w:rsidRPr="00B96D59">
        <w:rPr>
          <w:rFonts w:ascii="Times New Roman" w:hAnsi="Times New Roman" w:cs="Times New Roman"/>
          <w:spacing w:val="-8"/>
          <w:sz w:val="26"/>
          <w:szCs w:val="26"/>
          <w:lang w:val="vi-VN"/>
        </w:rPr>
        <w:t xml:space="preserve"> tín chỉ;</w:t>
      </w:r>
    </w:p>
    <w:p w:rsidR="00852558" w:rsidRPr="00B96D59" w:rsidRDefault="00852558" w:rsidP="00852558">
      <w:pPr>
        <w:spacing w:before="80" w:after="80" w:line="264" w:lineRule="auto"/>
        <w:ind w:firstLine="397"/>
        <w:jc w:val="both"/>
        <w:outlineLvl w:val="0"/>
        <w:rPr>
          <w:rFonts w:ascii="Times New Roman" w:hAnsi="Times New Roman" w:cs="Times New Roman"/>
          <w:b/>
          <w:spacing w:val="-8"/>
          <w:sz w:val="26"/>
          <w:szCs w:val="26"/>
          <w:lang w:val="vi-VN"/>
        </w:rPr>
      </w:pPr>
      <w:r w:rsidRPr="00B96D59">
        <w:rPr>
          <w:rFonts w:ascii="Times New Roman" w:hAnsi="Times New Roman" w:cs="Times New Roman"/>
          <w:b/>
          <w:spacing w:val="-8"/>
          <w:sz w:val="26"/>
          <w:szCs w:val="26"/>
          <w:lang w:val="vi-VN"/>
        </w:rPr>
        <w:t>- Quy định số tín chỉ tích lũy đối với hệ cao đẳng</w:t>
      </w:r>
    </w:p>
    <w:p w:rsidR="00852558" w:rsidRPr="00B96D59" w:rsidRDefault="00852558" w:rsidP="00852558">
      <w:pPr>
        <w:spacing w:before="80" w:after="80" w:line="264" w:lineRule="auto"/>
        <w:ind w:firstLine="397"/>
        <w:jc w:val="both"/>
        <w:outlineLvl w:val="0"/>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w:t>
      </w:r>
      <w:r w:rsidRPr="00B96D59">
        <w:rPr>
          <w:rFonts w:ascii="Times New Roman" w:hAnsi="Times New Roman" w:cs="Times New Roman"/>
          <w:i/>
          <w:iCs/>
          <w:spacing w:val="-4"/>
          <w:sz w:val="26"/>
          <w:szCs w:val="26"/>
          <w:lang w:val="vi-VN"/>
        </w:rPr>
        <w:t>Đối với sinh viên năm thứ nhất</w:t>
      </w:r>
      <w:r w:rsidRPr="00B96D59">
        <w:rPr>
          <w:rFonts w:ascii="Times New Roman" w:hAnsi="Times New Roman" w:cs="Times New Roman"/>
          <w:spacing w:val="-4"/>
          <w:sz w:val="26"/>
          <w:szCs w:val="26"/>
          <w:lang w:val="vi-VN"/>
        </w:rPr>
        <w:t xml:space="preserve">: Đạt số tín chỉ theo quy định ít nhất là </w:t>
      </w:r>
      <w:r w:rsidRPr="00B96D59">
        <w:rPr>
          <w:rFonts w:ascii="Times New Roman" w:hAnsi="Times New Roman" w:cs="Times New Roman"/>
          <w:bCs/>
          <w:spacing w:val="-4"/>
          <w:sz w:val="26"/>
          <w:szCs w:val="26"/>
          <w:lang w:val="vi-VN"/>
        </w:rPr>
        <w:t>32</w:t>
      </w:r>
      <w:r w:rsidRPr="00B96D59">
        <w:rPr>
          <w:rFonts w:ascii="Times New Roman" w:hAnsi="Times New Roman" w:cs="Times New Roman"/>
          <w:spacing w:val="-4"/>
          <w:sz w:val="26"/>
          <w:szCs w:val="26"/>
          <w:lang w:val="vi-VN"/>
        </w:rPr>
        <w:t xml:space="preserve"> tín chỉ;</w:t>
      </w:r>
    </w:p>
    <w:p w:rsidR="00852558" w:rsidRPr="00B96D59" w:rsidRDefault="00852558" w:rsidP="00852558">
      <w:pPr>
        <w:spacing w:before="80" w:after="80" w:line="264" w:lineRule="auto"/>
        <w:ind w:firstLine="397"/>
        <w:jc w:val="both"/>
        <w:outlineLvl w:val="0"/>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w:t>
      </w:r>
      <w:r w:rsidRPr="00B96D59">
        <w:rPr>
          <w:rFonts w:ascii="Times New Roman" w:hAnsi="Times New Roman" w:cs="Times New Roman"/>
          <w:i/>
          <w:iCs/>
          <w:spacing w:val="-4"/>
          <w:sz w:val="26"/>
          <w:szCs w:val="26"/>
          <w:lang w:val="vi-VN"/>
        </w:rPr>
        <w:t>Đối với sinh viên năm thứ hai</w:t>
      </w:r>
      <w:r w:rsidRPr="00B96D59">
        <w:rPr>
          <w:rFonts w:ascii="Times New Roman" w:hAnsi="Times New Roman" w:cs="Times New Roman"/>
          <w:spacing w:val="-4"/>
          <w:sz w:val="26"/>
          <w:szCs w:val="26"/>
          <w:lang w:val="vi-VN"/>
        </w:rPr>
        <w:t>:</w:t>
      </w:r>
      <w:r w:rsidRPr="00B96D59">
        <w:rPr>
          <w:rFonts w:ascii="Times New Roman" w:hAnsi="Times New Roman" w:cs="Times New Roman"/>
          <w:sz w:val="26"/>
          <w:szCs w:val="26"/>
          <w:lang w:val="vi-VN"/>
        </w:rPr>
        <w:t xml:space="preserve"> Đạt số tín chỉ theo quy định ít nhất là </w:t>
      </w:r>
      <w:r w:rsidRPr="00B96D59">
        <w:rPr>
          <w:rFonts w:ascii="Times New Roman" w:hAnsi="Times New Roman" w:cs="Times New Roman"/>
          <w:bCs/>
          <w:sz w:val="26"/>
          <w:szCs w:val="26"/>
          <w:lang w:val="vi-VN"/>
        </w:rPr>
        <w:t>65</w:t>
      </w:r>
      <w:r w:rsidRPr="00B96D59">
        <w:rPr>
          <w:rFonts w:ascii="Times New Roman" w:hAnsi="Times New Roman" w:cs="Times New Roman"/>
          <w:spacing w:val="-4"/>
          <w:sz w:val="26"/>
          <w:szCs w:val="26"/>
          <w:lang w:val="vi-VN"/>
        </w:rPr>
        <w:t xml:space="preserve"> tín chỉ;</w:t>
      </w:r>
    </w:p>
    <w:p w:rsidR="00852558" w:rsidRPr="00B96D59" w:rsidRDefault="00852558" w:rsidP="00852558">
      <w:pPr>
        <w:spacing w:before="80" w:after="80" w:line="264" w:lineRule="auto"/>
        <w:ind w:firstLine="397"/>
        <w:jc w:val="both"/>
        <w:outlineLvl w:val="0"/>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w:t>
      </w:r>
      <w:r w:rsidRPr="00B96D59">
        <w:rPr>
          <w:rFonts w:ascii="Times New Roman" w:hAnsi="Times New Roman" w:cs="Times New Roman"/>
          <w:i/>
          <w:iCs/>
          <w:spacing w:val="-4"/>
          <w:sz w:val="26"/>
          <w:szCs w:val="26"/>
          <w:lang w:val="vi-VN"/>
        </w:rPr>
        <w:t>Đối với sinh viên năm thứ ba</w:t>
      </w:r>
      <w:r w:rsidRPr="00B96D59">
        <w:rPr>
          <w:rFonts w:ascii="Times New Roman" w:hAnsi="Times New Roman" w:cs="Times New Roman"/>
          <w:spacing w:val="-4"/>
          <w:sz w:val="26"/>
          <w:szCs w:val="26"/>
          <w:lang w:val="vi-VN"/>
        </w:rPr>
        <w:t xml:space="preserve">: Đạt số tín chỉ theo quy định tối thiếu là </w:t>
      </w:r>
      <w:r w:rsidRPr="00B96D59">
        <w:rPr>
          <w:rFonts w:ascii="Times New Roman" w:hAnsi="Times New Roman" w:cs="Times New Roman"/>
          <w:bCs/>
          <w:spacing w:val="-4"/>
          <w:sz w:val="26"/>
          <w:szCs w:val="26"/>
          <w:lang w:val="vi-VN"/>
        </w:rPr>
        <w:t>94</w:t>
      </w:r>
      <w:r w:rsidRPr="00B96D59">
        <w:rPr>
          <w:rFonts w:ascii="Times New Roman" w:hAnsi="Times New Roman" w:cs="Times New Roman"/>
          <w:spacing w:val="-4"/>
          <w:sz w:val="26"/>
          <w:szCs w:val="26"/>
          <w:lang w:val="vi-VN"/>
        </w:rPr>
        <w:t xml:space="preserve"> tín chỉ;</w:t>
      </w:r>
    </w:p>
    <w:p w:rsidR="00852558" w:rsidRPr="00B96D59" w:rsidRDefault="00852558" w:rsidP="00852558">
      <w:pPr>
        <w:spacing w:before="80" w:after="80" w:line="264" w:lineRule="auto"/>
        <w:ind w:firstLine="397"/>
        <w:jc w:val="both"/>
        <w:outlineLvl w:val="0"/>
        <w:rPr>
          <w:rFonts w:ascii="Times New Roman" w:hAnsi="Times New Roman" w:cs="Times New Roman"/>
          <w:b/>
          <w:spacing w:val="-8"/>
          <w:sz w:val="26"/>
          <w:szCs w:val="26"/>
          <w:lang w:val="vi-VN"/>
        </w:rPr>
      </w:pPr>
      <w:r w:rsidRPr="00844706">
        <w:rPr>
          <w:rFonts w:ascii="Times New Roman" w:hAnsi="Times New Roman" w:cs="Times New Roman"/>
          <w:b/>
          <w:spacing w:val="-4"/>
          <w:sz w:val="26"/>
          <w:szCs w:val="26"/>
          <w:lang w:val="vi-VN"/>
        </w:rPr>
        <w:t>1</w:t>
      </w:r>
      <w:r w:rsidRPr="00B96D59">
        <w:rPr>
          <w:rFonts w:ascii="Times New Roman" w:hAnsi="Times New Roman" w:cs="Times New Roman"/>
          <w:b/>
          <w:spacing w:val="-4"/>
          <w:sz w:val="26"/>
          <w:szCs w:val="26"/>
          <w:lang w:val="vi-VN"/>
        </w:rPr>
        <w:t>.</w:t>
      </w:r>
      <w:r w:rsidRPr="00B96D59">
        <w:rPr>
          <w:rFonts w:ascii="Times New Roman" w:hAnsi="Times New Roman" w:cs="Times New Roman"/>
          <w:b/>
          <w:i/>
          <w:sz w:val="26"/>
          <w:szCs w:val="26"/>
          <w:lang w:val="vi-VN"/>
        </w:rPr>
        <w:t>1.3. Các mức khen thương  đối với cá nhân</w:t>
      </w:r>
    </w:p>
    <w:p w:rsidR="00852558" w:rsidRPr="00B96D59" w:rsidRDefault="00852558" w:rsidP="00852558">
      <w:pPr>
        <w:spacing w:before="80" w:after="80" w:line="264" w:lineRule="auto"/>
        <w:ind w:firstLine="397"/>
        <w:jc w:val="both"/>
        <w:outlineLvl w:val="0"/>
        <w:rPr>
          <w:rFonts w:ascii="Times New Roman" w:hAnsi="Times New Roman" w:cs="Times New Roman"/>
          <w:i/>
          <w:sz w:val="26"/>
          <w:szCs w:val="26"/>
          <w:lang w:val="vi-VN"/>
        </w:rPr>
      </w:pPr>
      <w:r w:rsidRPr="00B96D59">
        <w:rPr>
          <w:rFonts w:ascii="Times New Roman" w:hAnsi="Times New Roman" w:cs="Times New Roman"/>
          <w:i/>
          <w:sz w:val="26"/>
          <w:szCs w:val="26"/>
          <w:lang w:val="vi-VN"/>
        </w:rPr>
        <w:t>a. Sinh viên đạt xuất sắc</w:t>
      </w:r>
    </w:p>
    <w:p w:rsidR="00852558" w:rsidRPr="00844706" w:rsidRDefault="00852558" w:rsidP="00852558">
      <w:pPr>
        <w:spacing w:before="80" w:after="80" w:line="264" w:lineRule="auto"/>
        <w:ind w:firstLine="397"/>
        <w:jc w:val="both"/>
        <w:outlineLvl w:val="0"/>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w:t>
      </w:r>
      <w:r w:rsidRPr="00B96D59">
        <w:rPr>
          <w:rFonts w:ascii="Times New Roman" w:hAnsi="Times New Roman" w:cs="Times New Roman"/>
          <w:bCs/>
          <w:spacing w:val="-4"/>
          <w:sz w:val="26"/>
          <w:szCs w:val="26"/>
          <w:lang w:val="vi-VN"/>
        </w:rPr>
        <w:t>Điểm trung bình chung (TBC) học tập</w:t>
      </w:r>
      <w:r w:rsidRPr="00B96D59">
        <w:rPr>
          <w:rFonts w:ascii="Times New Roman" w:hAnsi="Times New Roman" w:cs="Times New Roman"/>
          <w:spacing w:val="-4"/>
          <w:sz w:val="26"/>
          <w:szCs w:val="26"/>
          <w:lang w:val="vi-VN"/>
        </w:rPr>
        <w:t>:  Đạt từ 3,60 đến 4,00</w:t>
      </w:r>
      <w:r w:rsidRPr="00844706">
        <w:rPr>
          <w:rFonts w:ascii="Times New Roman" w:hAnsi="Times New Roman" w:cs="Times New Roman"/>
          <w:spacing w:val="-4"/>
          <w:sz w:val="26"/>
          <w:szCs w:val="26"/>
          <w:lang w:val="vi-VN"/>
        </w:rPr>
        <w:t>;</w:t>
      </w:r>
    </w:p>
    <w:p w:rsidR="00852558" w:rsidRPr="00844706" w:rsidRDefault="00852558" w:rsidP="00852558">
      <w:pPr>
        <w:spacing w:before="80" w:after="80" w:line="264"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 Kết quả rèn luyện phải đạt xuất sắc</w:t>
      </w:r>
      <w:r w:rsidRPr="00844706">
        <w:rPr>
          <w:rFonts w:ascii="Times New Roman" w:hAnsi="Times New Roman" w:cs="Times New Roman"/>
          <w:sz w:val="26"/>
          <w:szCs w:val="26"/>
          <w:lang w:val="vi-VN"/>
        </w:rPr>
        <w:t>; T</w:t>
      </w:r>
      <w:r w:rsidRPr="00B96D59">
        <w:rPr>
          <w:rFonts w:ascii="Times New Roman" w:hAnsi="Times New Roman" w:cs="Times New Roman"/>
          <w:sz w:val="26"/>
          <w:szCs w:val="26"/>
          <w:lang w:val="vi-VN"/>
        </w:rPr>
        <w:t>rong năm học không bị kỷ luật từ khiển trách trở</w:t>
      </w:r>
      <w:r w:rsidRPr="00B96D59">
        <w:rPr>
          <w:rFonts w:ascii="Times New Roman" w:hAnsi="Times New Roman" w:cs="Times New Roman"/>
          <w:b/>
          <w:sz w:val="26"/>
          <w:szCs w:val="26"/>
          <w:lang w:val="vi-VN"/>
        </w:rPr>
        <w:t xml:space="preserve"> </w:t>
      </w:r>
      <w:r w:rsidRPr="00B96D59">
        <w:rPr>
          <w:rFonts w:ascii="Times New Roman" w:hAnsi="Times New Roman" w:cs="Times New Roman"/>
          <w:sz w:val="26"/>
          <w:szCs w:val="26"/>
          <w:lang w:val="vi-VN"/>
        </w:rPr>
        <w:t>lên</w:t>
      </w:r>
      <w:r w:rsidRPr="00844706">
        <w:rPr>
          <w:rFonts w:ascii="Times New Roman" w:hAnsi="Times New Roman" w:cs="Times New Roman"/>
          <w:sz w:val="26"/>
          <w:szCs w:val="26"/>
          <w:lang w:val="vi-VN"/>
        </w:rPr>
        <w:t xml:space="preserve">; Không </w:t>
      </w:r>
      <w:r w:rsidRPr="00B96D59">
        <w:rPr>
          <w:rFonts w:ascii="Times New Roman" w:hAnsi="Times New Roman" w:cs="Times New Roman"/>
          <w:sz w:val="26"/>
          <w:szCs w:val="26"/>
          <w:lang w:val="vi-VN"/>
        </w:rPr>
        <w:t>có học phần đạt điểm D</w:t>
      </w:r>
      <w:r w:rsidRPr="00844706">
        <w:rPr>
          <w:rFonts w:ascii="Times New Roman" w:hAnsi="Times New Roman" w:cs="Times New Roman"/>
          <w:sz w:val="26"/>
          <w:szCs w:val="26"/>
          <w:lang w:val="vi-VN"/>
        </w:rPr>
        <w:t xml:space="preserve"> (</w:t>
      </w:r>
      <w:r w:rsidRPr="00B96D59">
        <w:rPr>
          <w:rFonts w:ascii="Times New Roman" w:hAnsi="Times New Roman" w:cs="Times New Roman"/>
          <w:sz w:val="26"/>
          <w:szCs w:val="26"/>
          <w:lang w:val="vi-VN"/>
        </w:rPr>
        <w:t>kể cả học phần giáo dục thể chất</w:t>
      </w:r>
      <w:r w:rsidRPr="00844706">
        <w:rPr>
          <w:rFonts w:ascii="Times New Roman" w:hAnsi="Times New Roman" w:cs="Times New Roman"/>
          <w:sz w:val="26"/>
          <w:szCs w:val="26"/>
          <w:lang w:val="vi-VN"/>
        </w:rPr>
        <w:t>).</w:t>
      </w:r>
    </w:p>
    <w:p w:rsidR="00852558" w:rsidRPr="00B96D59" w:rsidRDefault="00852558" w:rsidP="00852558">
      <w:pPr>
        <w:spacing w:before="80" w:after="80" w:line="264" w:lineRule="auto"/>
        <w:ind w:firstLine="397"/>
        <w:jc w:val="both"/>
        <w:outlineLvl w:val="0"/>
        <w:rPr>
          <w:rFonts w:ascii="Times New Roman" w:hAnsi="Times New Roman" w:cs="Times New Roman"/>
          <w:i/>
          <w:sz w:val="26"/>
          <w:szCs w:val="26"/>
          <w:lang w:val="vi-VN"/>
        </w:rPr>
      </w:pPr>
      <w:r w:rsidRPr="00B96D59">
        <w:rPr>
          <w:rFonts w:ascii="Times New Roman" w:hAnsi="Times New Roman" w:cs="Times New Roman"/>
          <w:i/>
          <w:sz w:val="26"/>
          <w:szCs w:val="26"/>
          <w:lang w:val="vi-VN"/>
        </w:rPr>
        <w:t>b. Sinh viên đạt loại giỏi.</w:t>
      </w:r>
    </w:p>
    <w:p w:rsidR="00852558" w:rsidRPr="00844706" w:rsidRDefault="00852558" w:rsidP="00852558">
      <w:pPr>
        <w:spacing w:before="80" w:after="80" w:line="264"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w:t>
      </w:r>
      <w:r w:rsidRPr="00B96D59">
        <w:rPr>
          <w:rFonts w:ascii="Times New Roman" w:hAnsi="Times New Roman" w:cs="Times New Roman"/>
          <w:bCs/>
          <w:sz w:val="26"/>
          <w:szCs w:val="26"/>
          <w:lang w:val="vi-VN"/>
        </w:rPr>
        <w:t>Điểm TBC học tập</w:t>
      </w:r>
      <w:r w:rsidRPr="00B96D59">
        <w:rPr>
          <w:rFonts w:ascii="Times New Roman" w:hAnsi="Times New Roman" w:cs="Times New Roman"/>
          <w:sz w:val="26"/>
          <w:szCs w:val="26"/>
          <w:lang w:val="vi-VN"/>
        </w:rPr>
        <w:t>: Phải đạt từ 3,20 đến 3,59</w:t>
      </w:r>
      <w:r w:rsidRPr="00844706">
        <w:rPr>
          <w:rFonts w:ascii="Times New Roman" w:hAnsi="Times New Roman" w:cs="Times New Roman"/>
          <w:sz w:val="26"/>
          <w:szCs w:val="26"/>
          <w:lang w:val="vi-VN"/>
        </w:rPr>
        <w:t>;</w:t>
      </w:r>
    </w:p>
    <w:p w:rsidR="00852558" w:rsidRPr="00844706"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z w:val="26"/>
          <w:szCs w:val="26"/>
          <w:lang w:val="vi-VN"/>
        </w:rPr>
        <w:t xml:space="preserve">- Kết quả rèn luyện phải đạt </w:t>
      </w:r>
      <w:r w:rsidRPr="00844706">
        <w:rPr>
          <w:rFonts w:ascii="Times New Roman" w:hAnsi="Times New Roman" w:cs="Times New Roman"/>
          <w:sz w:val="26"/>
          <w:szCs w:val="26"/>
          <w:lang w:val="vi-VN"/>
        </w:rPr>
        <w:t>từ giỏi trở lên; T</w:t>
      </w:r>
      <w:r w:rsidRPr="00B96D59">
        <w:rPr>
          <w:rFonts w:ascii="Times New Roman" w:hAnsi="Times New Roman" w:cs="Times New Roman"/>
          <w:sz w:val="26"/>
          <w:szCs w:val="26"/>
          <w:lang w:val="vi-VN"/>
        </w:rPr>
        <w:t>rong năm học không bị kỷ luật từ khiển trách trở</w:t>
      </w:r>
      <w:r w:rsidRPr="00B96D59">
        <w:rPr>
          <w:rFonts w:ascii="Times New Roman" w:hAnsi="Times New Roman" w:cs="Times New Roman"/>
          <w:b/>
          <w:sz w:val="26"/>
          <w:szCs w:val="26"/>
          <w:lang w:val="vi-VN"/>
        </w:rPr>
        <w:t xml:space="preserve"> </w:t>
      </w:r>
      <w:r w:rsidRPr="00B96D59">
        <w:rPr>
          <w:rFonts w:ascii="Times New Roman" w:hAnsi="Times New Roman" w:cs="Times New Roman"/>
          <w:sz w:val="26"/>
          <w:szCs w:val="26"/>
          <w:lang w:val="vi-VN"/>
        </w:rPr>
        <w:t>lên</w:t>
      </w:r>
      <w:r w:rsidRPr="00844706">
        <w:rPr>
          <w:rFonts w:ascii="Times New Roman" w:hAnsi="Times New Roman" w:cs="Times New Roman"/>
          <w:sz w:val="26"/>
          <w:szCs w:val="26"/>
          <w:lang w:val="vi-VN"/>
        </w:rPr>
        <w:t xml:space="preserve">; Không </w:t>
      </w:r>
      <w:r w:rsidRPr="00B96D59">
        <w:rPr>
          <w:rFonts w:ascii="Times New Roman" w:hAnsi="Times New Roman" w:cs="Times New Roman"/>
          <w:sz w:val="26"/>
          <w:szCs w:val="26"/>
          <w:lang w:val="vi-VN"/>
        </w:rPr>
        <w:t>có học phần đạt điểm D</w:t>
      </w:r>
      <w:r w:rsidRPr="00844706">
        <w:rPr>
          <w:rFonts w:ascii="Times New Roman" w:hAnsi="Times New Roman" w:cs="Times New Roman"/>
          <w:sz w:val="26"/>
          <w:szCs w:val="26"/>
          <w:lang w:val="vi-VN"/>
        </w:rPr>
        <w:t xml:space="preserve"> (</w:t>
      </w:r>
      <w:r w:rsidRPr="00B96D59">
        <w:rPr>
          <w:rFonts w:ascii="Times New Roman" w:hAnsi="Times New Roman" w:cs="Times New Roman"/>
          <w:sz w:val="26"/>
          <w:szCs w:val="26"/>
          <w:lang w:val="vi-VN"/>
        </w:rPr>
        <w:t>kể cả học phần giáo dục thể chất</w:t>
      </w:r>
      <w:r w:rsidRPr="00844706">
        <w:rPr>
          <w:rFonts w:ascii="Times New Roman" w:hAnsi="Times New Roman" w:cs="Times New Roman"/>
          <w:sz w:val="26"/>
          <w:szCs w:val="26"/>
          <w:lang w:val="vi-VN"/>
        </w:rPr>
        <w:t>).</w:t>
      </w:r>
    </w:p>
    <w:p w:rsidR="00852558" w:rsidRPr="00B96D59" w:rsidRDefault="00852558" w:rsidP="00852558">
      <w:pPr>
        <w:spacing w:before="80" w:after="80" w:line="264" w:lineRule="auto"/>
        <w:ind w:firstLine="397"/>
        <w:jc w:val="both"/>
        <w:outlineLvl w:val="0"/>
        <w:rPr>
          <w:rFonts w:ascii="Times New Roman" w:hAnsi="Times New Roman" w:cs="Times New Roman"/>
          <w:i/>
          <w:sz w:val="26"/>
          <w:szCs w:val="26"/>
          <w:lang w:val="vi-VN"/>
        </w:rPr>
      </w:pPr>
      <w:r w:rsidRPr="00B96D59">
        <w:rPr>
          <w:rFonts w:ascii="Times New Roman" w:hAnsi="Times New Roman" w:cs="Times New Roman"/>
          <w:i/>
          <w:sz w:val="26"/>
          <w:szCs w:val="26"/>
          <w:lang w:val="vi-VN"/>
        </w:rPr>
        <w:t xml:space="preserve">c. Sinh viên đạt Khá. </w:t>
      </w:r>
    </w:p>
    <w:p w:rsidR="00852558" w:rsidRPr="00844706" w:rsidRDefault="00852558" w:rsidP="00852558">
      <w:pPr>
        <w:spacing w:before="80" w:after="80" w:line="264" w:lineRule="auto"/>
        <w:ind w:firstLine="397"/>
        <w:jc w:val="both"/>
        <w:outlineLvl w:val="0"/>
        <w:rPr>
          <w:rFonts w:ascii="Times New Roman" w:hAnsi="Times New Roman" w:cs="Times New Roman"/>
          <w:spacing w:val="-4"/>
          <w:sz w:val="26"/>
          <w:szCs w:val="26"/>
          <w:lang w:val="vi-VN"/>
        </w:rPr>
      </w:pPr>
      <w:r w:rsidRPr="00B96D59">
        <w:rPr>
          <w:rFonts w:ascii="Times New Roman" w:hAnsi="Times New Roman" w:cs="Times New Roman"/>
          <w:sz w:val="26"/>
          <w:szCs w:val="26"/>
          <w:lang w:val="vi-VN"/>
        </w:rPr>
        <w:t xml:space="preserve">- </w:t>
      </w:r>
      <w:r w:rsidRPr="00B96D59">
        <w:rPr>
          <w:rFonts w:ascii="Times New Roman" w:hAnsi="Times New Roman" w:cs="Times New Roman"/>
          <w:bCs/>
          <w:sz w:val="26"/>
          <w:szCs w:val="26"/>
          <w:lang w:val="vi-VN"/>
        </w:rPr>
        <w:t>Điểm TBC học tập</w:t>
      </w:r>
      <w:r w:rsidRPr="00B96D59">
        <w:rPr>
          <w:rFonts w:ascii="Times New Roman" w:hAnsi="Times New Roman" w:cs="Times New Roman"/>
          <w:sz w:val="26"/>
          <w:szCs w:val="26"/>
          <w:lang w:val="vi-VN"/>
        </w:rPr>
        <w:t>: Đạt từ 2,50 đến 3,19</w:t>
      </w:r>
      <w:r w:rsidRPr="00844706">
        <w:rPr>
          <w:rFonts w:ascii="Times New Roman" w:hAnsi="Times New Roman" w:cs="Times New Roman"/>
          <w:sz w:val="26"/>
          <w:szCs w:val="26"/>
          <w:lang w:val="vi-VN"/>
        </w:rPr>
        <w:t>.</w:t>
      </w:r>
    </w:p>
    <w:p w:rsidR="00852558" w:rsidRPr="00844706" w:rsidRDefault="00852558" w:rsidP="00852558">
      <w:pPr>
        <w:spacing w:before="80" w:after="80" w:line="264"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Kết quả rèn luyện phải đạt </w:t>
      </w:r>
      <w:r w:rsidRPr="00844706">
        <w:rPr>
          <w:rFonts w:ascii="Times New Roman" w:hAnsi="Times New Roman" w:cs="Times New Roman"/>
          <w:sz w:val="26"/>
          <w:szCs w:val="26"/>
          <w:lang w:val="vi-VN"/>
        </w:rPr>
        <w:t>từ khá trở lên; T</w:t>
      </w:r>
      <w:r w:rsidRPr="00B96D59">
        <w:rPr>
          <w:rFonts w:ascii="Times New Roman" w:hAnsi="Times New Roman" w:cs="Times New Roman"/>
          <w:sz w:val="26"/>
          <w:szCs w:val="26"/>
          <w:lang w:val="vi-VN"/>
        </w:rPr>
        <w:t>rong năm học không bị kỷ luật từ khiển trách trở</w:t>
      </w:r>
      <w:r w:rsidRPr="00B96D59">
        <w:rPr>
          <w:rFonts w:ascii="Times New Roman" w:hAnsi="Times New Roman" w:cs="Times New Roman"/>
          <w:b/>
          <w:sz w:val="26"/>
          <w:szCs w:val="26"/>
          <w:lang w:val="vi-VN"/>
        </w:rPr>
        <w:t xml:space="preserve"> </w:t>
      </w:r>
      <w:r w:rsidRPr="00B96D59">
        <w:rPr>
          <w:rFonts w:ascii="Times New Roman" w:hAnsi="Times New Roman" w:cs="Times New Roman"/>
          <w:sz w:val="26"/>
          <w:szCs w:val="26"/>
          <w:lang w:val="vi-VN"/>
        </w:rPr>
        <w:t>lên</w:t>
      </w:r>
      <w:r w:rsidRPr="00844706">
        <w:rPr>
          <w:rFonts w:ascii="Times New Roman" w:hAnsi="Times New Roman" w:cs="Times New Roman"/>
          <w:sz w:val="26"/>
          <w:szCs w:val="26"/>
          <w:lang w:val="vi-VN"/>
        </w:rPr>
        <w:t xml:space="preserve">; Không </w:t>
      </w:r>
      <w:r w:rsidRPr="00B96D59">
        <w:rPr>
          <w:rFonts w:ascii="Times New Roman" w:hAnsi="Times New Roman" w:cs="Times New Roman"/>
          <w:sz w:val="26"/>
          <w:szCs w:val="26"/>
          <w:lang w:val="vi-VN"/>
        </w:rPr>
        <w:t>có học phần đạt điểm D</w:t>
      </w:r>
      <w:r w:rsidRPr="00844706">
        <w:rPr>
          <w:rFonts w:ascii="Times New Roman" w:hAnsi="Times New Roman" w:cs="Times New Roman"/>
          <w:sz w:val="26"/>
          <w:szCs w:val="26"/>
          <w:lang w:val="vi-VN"/>
        </w:rPr>
        <w:t xml:space="preserve"> (</w:t>
      </w:r>
      <w:r w:rsidRPr="00B96D59">
        <w:rPr>
          <w:rFonts w:ascii="Times New Roman" w:hAnsi="Times New Roman" w:cs="Times New Roman"/>
          <w:sz w:val="26"/>
          <w:szCs w:val="26"/>
          <w:lang w:val="vi-VN"/>
        </w:rPr>
        <w:t>kể cả học phần giáo dục thể chất</w:t>
      </w:r>
      <w:r w:rsidRPr="00844706">
        <w:rPr>
          <w:rFonts w:ascii="Times New Roman" w:hAnsi="Times New Roman" w:cs="Times New Roman"/>
          <w:sz w:val="26"/>
          <w:szCs w:val="26"/>
          <w:lang w:val="vi-VN"/>
        </w:rPr>
        <w:t>).</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844706">
        <w:rPr>
          <w:rFonts w:ascii="Times New Roman" w:hAnsi="Times New Roman" w:cs="Times New Roman"/>
          <w:b/>
          <w:spacing w:val="-4"/>
          <w:sz w:val="26"/>
          <w:szCs w:val="26"/>
          <w:lang w:val="vi-VN"/>
        </w:rPr>
        <w:lastRenderedPageBreak/>
        <w:t>1</w:t>
      </w:r>
      <w:r w:rsidRPr="00B96D59">
        <w:rPr>
          <w:rFonts w:ascii="Times New Roman" w:hAnsi="Times New Roman" w:cs="Times New Roman"/>
          <w:b/>
          <w:spacing w:val="-4"/>
          <w:sz w:val="26"/>
          <w:szCs w:val="26"/>
          <w:lang w:val="vi-VN"/>
        </w:rPr>
        <w:t>.2</w:t>
      </w:r>
      <w:r w:rsidRPr="00B96D59">
        <w:rPr>
          <w:rFonts w:ascii="Times New Roman" w:hAnsi="Times New Roman" w:cs="Times New Roman"/>
          <w:b/>
          <w:bCs/>
          <w:sz w:val="26"/>
          <w:szCs w:val="26"/>
          <w:lang w:val="vi-VN"/>
        </w:rPr>
        <w:t>. Trình tự, thủ tục xét khen thưởng</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z w:val="26"/>
          <w:szCs w:val="26"/>
          <w:lang w:val="vi-VN"/>
        </w:rPr>
        <w:t>- Căn cứ vào thành tích đạt được trong học tập và rèn luyện, cố vấn học tập các lớp tổ chức họp lớp bình xét lựa chọn những cá nhân trong lớp đủ tiêu chuẩn đối với từng hình thức khen thưởng. Đề nghị khen thưởng đối với tập thể lớp nếu đạt các tiêu chuẩn theo quy định. Danh sách cá nhân và đề nghị đối với tập thể được gửi tới khoa, đề nghị khoa xem xét.</w:t>
      </w:r>
    </w:p>
    <w:p w:rsidR="00852558" w:rsidRPr="00B96D59" w:rsidRDefault="00852558" w:rsidP="00852558">
      <w:pPr>
        <w:spacing w:before="80" w:after="80" w:line="264" w:lineRule="auto"/>
        <w:ind w:firstLine="397"/>
        <w:jc w:val="both"/>
        <w:outlineLvl w:val="0"/>
        <w:rPr>
          <w:rFonts w:ascii="Times New Roman" w:hAnsi="Times New Roman" w:cs="Times New Roman"/>
          <w:b/>
          <w:spacing w:val="-8"/>
          <w:sz w:val="26"/>
          <w:szCs w:val="26"/>
          <w:lang w:val="vi-VN"/>
        </w:rPr>
      </w:pPr>
      <w:r w:rsidRPr="00B96D59">
        <w:rPr>
          <w:rFonts w:ascii="Times New Roman" w:hAnsi="Times New Roman" w:cs="Times New Roman"/>
          <w:sz w:val="26"/>
          <w:szCs w:val="26"/>
          <w:lang w:val="vi-VN"/>
        </w:rPr>
        <w:t>-  Hội đồng cấp khoa tổ chức họp, xét và đề nghị lên Hội đồng thi đua khen thưởng và kỷ luật của trường xét duyệt (</w:t>
      </w:r>
      <w:r w:rsidRPr="00B96D59">
        <w:rPr>
          <w:rFonts w:ascii="Times New Roman" w:hAnsi="Times New Roman" w:cs="Times New Roman"/>
          <w:i/>
          <w:iCs/>
          <w:sz w:val="26"/>
          <w:szCs w:val="26"/>
          <w:lang w:val="vi-VN"/>
        </w:rPr>
        <w:t>qua thường trực Hội đồng là phòng Chính tri - QLSV</w:t>
      </w:r>
      <w:r w:rsidRPr="00B96D59">
        <w:rPr>
          <w:rFonts w:ascii="Times New Roman" w:hAnsi="Times New Roman" w:cs="Times New Roman"/>
          <w:sz w:val="26"/>
          <w:szCs w:val="26"/>
          <w:lang w:val="vi-VN"/>
        </w:rPr>
        <w:t>). Thành phần hội đồng cấp khoa bao gồm: trưởng, phó khoa, trưởng phó các bộ môn, bí thư liên chi đoàn; cố vấn học tập các lớp</w:t>
      </w:r>
      <w:r w:rsidRPr="00B96D59">
        <w:rPr>
          <w:rFonts w:ascii="Times New Roman" w:hAnsi="Times New Roman" w:cs="Times New Roman"/>
          <w:spacing w:val="-8"/>
          <w:sz w:val="26"/>
          <w:szCs w:val="26"/>
          <w:lang w:val="vi-VN"/>
        </w:rPr>
        <w:t xml:space="preserve">. </w:t>
      </w:r>
    </w:p>
    <w:p w:rsidR="00852558" w:rsidRPr="00B96D59" w:rsidRDefault="00852558" w:rsidP="00852558">
      <w:pPr>
        <w:spacing w:before="80" w:after="80" w:line="264" w:lineRule="auto"/>
        <w:ind w:firstLine="397"/>
        <w:jc w:val="both"/>
        <w:outlineLvl w:val="0"/>
        <w:rPr>
          <w:rFonts w:ascii="Times New Roman" w:hAnsi="Times New Roman" w:cs="Times New Roman"/>
          <w:b/>
          <w:spacing w:val="-4"/>
          <w:sz w:val="26"/>
          <w:szCs w:val="26"/>
          <w:lang w:val="vi-VN"/>
        </w:rPr>
      </w:pPr>
      <w:r w:rsidRPr="00B96D59">
        <w:rPr>
          <w:rFonts w:ascii="Times New Roman" w:hAnsi="Times New Roman" w:cs="Times New Roman"/>
          <w:sz w:val="26"/>
          <w:szCs w:val="26"/>
          <w:lang w:val="vi-VN"/>
        </w:rPr>
        <w:t>- Căn cứ vào đề nghị của Ban chủ nhiệm khoa, Hội đồng thi đua khen thưởng và kỷ luật cấp trường xét và đề nghị Hiệu trưởng công nhận danh hiệu đối với cá nhân và tập thể lớp sinh viên.</w:t>
      </w:r>
    </w:p>
    <w:p w:rsidR="00852558" w:rsidRPr="00B96D59" w:rsidRDefault="00852558" w:rsidP="00852558">
      <w:pPr>
        <w:spacing w:before="80" w:after="80" w:line="264" w:lineRule="auto"/>
        <w:ind w:firstLine="397"/>
        <w:jc w:val="both"/>
        <w:outlineLvl w:val="0"/>
        <w:rPr>
          <w:rFonts w:ascii="Times New Roman" w:hAnsi="Times New Roman" w:cs="Times New Roman"/>
          <w:b/>
          <w:bCs/>
          <w:sz w:val="26"/>
          <w:szCs w:val="26"/>
          <w:lang w:val="vi-VN"/>
        </w:rPr>
      </w:pPr>
      <w:r w:rsidRPr="00B96D59">
        <w:rPr>
          <w:rFonts w:ascii="Times New Roman" w:hAnsi="Times New Roman" w:cs="Times New Roman"/>
          <w:bCs/>
          <w:i/>
          <w:sz w:val="26"/>
          <w:szCs w:val="26"/>
          <w:lang w:val="vi-VN"/>
        </w:rPr>
        <w:t>Thời gian xét</w:t>
      </w:r>
      <w:r w:rsidRPr="00B96D59">
        <w:rPr>
          <w:rFonts w:ascii="Times New Roman" w:hAnsi="Times New Roman" w:cs="Times New Roman"/>
          <w:i/>
          <w:sz w:val="26"/>
          <w:szCs w:val="26"/>
          <w:lang w:val="vi-VN"/>
        </w:rPr>
        <w:t>:</w:t>
      </w:r>
      <w:r w:rsidRPr="00B96D59">
        <w:rPr>
          <w:rFonts w:ascii="Times New Roman" w:hAnsi="Times New Roman" w:cs="Times New Roman"/>
          <w:sz w:val="26"/>
          <w:szCs w:val="26"/>
          <w:lang w:val="vi-VN"/>
        </w:rPr>
        <w:t xml:space="preserve"> </w:t>
      </w:r>
      <w:r w:rsidRPr="00B96D59">
        <w:rPr>
          <w:rFonts w:ascii="Times New Roman" w:hAnsi="Times New Roman" w:cs="Times New Roman"/>
          <w:bCs/>
          <w:iCs/>
          <w:sz w:val="26"/>
          <w:szCs w:val="26"/>
          <w:lang w:val="vi-VN"/>
        </w:rPr>
        <w:t>Từ 20 tháng 8 đến 20 tháng 9 hàng năm</w:t>
      </w:r>
      <w:r w:rsidRPr="00B96D59">
        <w:rPr>
          <w:rFonts w:ascii="Times New Roman" w:hAnsi="Times New Roman" w:cs="Times New Roman"/>
          <w:sz w:val="26"/>
          <w:szCs w:val="26"/>
          <w:lang w:val="vi-VN"/>
        </w:rPr>
        <w:t>; Trường hợp trong thời gian trên mà chưa có kết quả tổng kết điểm học tập hoặc rèn luyện của năm học thì thời gian xét được ấn định là 02 tuần đầu tiên ngay sau khi có kết quả tổng kết.</w:t>
      </w:r>
    </w:p>
    <w:p w:rsidR="00852558" w:rsidRPr="00B96D59" w:rsidRDefault="00852558" w:rsidP="00852558">
      <w:pPr>
        <w:spacing w:before="80" w:after="80" w:line="264" w:lineRule="auto"/>
        <w:ind w:firstLine="397"/>
        <w:jc w:val="both"/>
        <w:outlineLvl w:val="0"/>
        <w:rPr>
          <w:rFonts w:ascii="Times New Roman" w:hAnsi="Times New Roman" w:cs="Times New Roman"/>
          <w:b/>
          <w:bCs/>
          <w:sz w:val="26"/>
          <w:szCs w:val="26"/>
          <w:lang w:val="vi-VN"/>
        </w:rPr>
      </w:pPr>
      <w:r w:rsidRPr="00B96D59">
        <w:rPr>
          <w:rFonts w:ascii="Times New Roman" w:hAnsi="Times New Roman" w:cs="Times New Roman"/>
          <w:b/>
          <w:spacing w:val="-4"/>
          <w:sz w:val="26"/>
          <w:szCs w:val="26"/>
        </w:rPr>
        <w:t>II</w:t>
      </w:r>
      <w:r w:rsidRPr="00B96D59">
        <w:rPr>
          <w:rFonts w:ascii="Times New Roman" w:hAnsi="Times New Roman" w:cs="Times New Roman"/>
          <w:b/>
          <w:spacing w:val="-4"/>
          <w:sz w:val="26"/>
          <w:szCs w:val="26"/>
          <w:lang w:val="vi-VN"/>
        </w:rPr>
        <w:t xml:space="preserve">.  Khen thưởng toàn khóa học </w:t>
      </w:r>
    </w:p>
    <w:p w:rsidR="00852558" w:rsidRPr="00844706" w:rsidRDefault="00852558" w:rsidP="00852558">
      <w:pPr>
        <w:spacing w:before="80" w:after="80" w:line="264" w:lineRule="auto"/>
        <w:ind w:firstLine="397"/>
        <w:jc w:val="both"/>
        <w:outlineLvl w:val="0"/>
        <w:rPr>
          <w:rFonts w:ascii="Times New Roman" w:hAnsi="Times New Roman" w:cs="Times New Roman"/>
          <w:bCs/>
          <w:sz w:val="26"/>
          <w:szCs w:val="26"/>
          <w:lang w:val="vi-VN"/>
        </w:rPr>
      </w:pPr>
      <w:r w:rsidRPr="00844706">
        <w:rPr>
          <w:rFonts w:ascii="Times New Roman" w:hAnsi="Times New Roman" w:cs="Times New Roman"/>
          <w:bCs/>
          <w:sz w:val="26"/>
          <w:szCs w:val="26"/>
          <w:lang w:val="vi-VN"/>
        </w:rPr>
        <w:t>Việc khen thưởng đối với sinh viên tốt nghiệp ra trường á</w:t>
      </w:r>
      <w:r w:rsidRPr="00B96D59">
        <w:rPr>
          <w:rFonts w:ascii="Times New Roman" w:hAnsi="Times New Roman" w:cs="Times New Roman"/>
          <w:bCs/>
          <w:sz w:val="26"/>
          <w:szCs w:val="26"/>
          <w:lang w:val="vi-VN"/>
        </w:rPr>
        <w:t>p dụng cho cả hệ đào tạo chính quy và vừa làm, vừa học</w:t>
      </w:r>
      <w:r w:rsidRPr="00844706">
        <w:rPr>
          <w:rFonts w:ascii="Times New Roman" w:hAnsi="Times New Roman" w:cs="Times New Roman"/>
          <w:bCs/>
          <w:sz w:val="26"/>
          <w:szCs w:val="26"/>
          <w:lang w:val="vi-VN"/>
        </w:rPr>
        <w:t>.</w:t>
      </w:r>
    </w:p>
    <w:p w:rsidR="00852558" w:rsidRPr="00B96D59" w:rsidRDefault="00852558" w:rsidP="00852558">
      <w:pPr>
        <w:spacing w:before="80" w:after="80" w:line="264" w:lineRule="auto"/>
        <w:ind w:firstLine="397"/>
        <w:jc w:val="both"/>
        <w:outlineLvl w:val="0"/>
        <w:rPr>
          <w:rFonts w:ascii="Times New Roman" w:hAnsi="Times New Roman" w:cs="Times New Roman"/>
          <w:b/>
          <w:sz w:val="26"/>
          <w:szCs w:val="26"/>
          <w:lang w:val="vi-VN"/>
        </w:rPr>
      </w:pPr>
      <w:r w:rsidRPr="00844706">
        <w:rPr>
          <w:rFonts w:ascii="Times New Roman" w:hAnsi="Times New Roman" w:cs="Times New Roman"/>
          <w:b/>
          <w:bCs/>
          <w:sz w:val="26"/>
          <w:szCs w:val="26"/>
          <w:lang w:val="vi-VN"/>
        </w:rPr>
        <w:t>2</w:t>
      </w:r>
      <w:r w:rsidRPr="00B96D59">
        <w:rPr>
          <w:rFonts w:ascii="Times New Roman" w:hAnsi="Times New Roman" w:cs="Times New Roman"/>
          <w:b/>
          <w:bCs/>
          <w:sz w:val="26"/>
          <w:szCs w:val="26"/>
          <w:lang w:val="vi-VN"/>
        </w:rPr>
        <w:t>.1</w:t>
      </w:r>
      <w:r w:rsidRPr="00B96D59">
        <w:rPr>
          <w:rFonts w:ascii="Times New Roman" w:hAnsi="Times New Roman" w:cs="Times New Roman"/>
          <w:b/>
          <w:sz w:val="26"/>
          <w:szCs w:val="26"/>
          <w:lang w:val="vi-VN"/>
        </w:rPr>
        <w:t>. Nội dung, hình thức thi đua, khen thưởng</w:t>
      </w:r>
    </w:p>
    <w:p w:rsidR="00852558" w:rsidRPr="00B96D59" w:rsidRDefault="00852558" w:rsidP="00852558">
      <w:pPr>
        <w:spacing w:before="80" w:after="80" w:line="264" w:lineRule="auto"/>
        <w:ind w:firstLine="397"/>
        <w:jc w:val="both"/>
        <w:outlineLvl w:val="0"/>
        <w:rPr>
          <w:rFonts w:ascii="Times New Roman" w:hAnsi="Times New Roman" w:cs="Times New Roman"/>
          <w:b/>
          <w:sz w:val="26"/>
          <w:szCs w:val="26"/>
          <w:lang w:val="vi-VN"/>
        </w:rPr>
      </w:pPr>
      <w:r w:rsidRPr="00844706">
        <w:rPr>
          <w:rFonts w:ascii="Times New Roman" w:hAnsi="Times New Roman" w:cs="Times New Roman"/>
          <w:b/>
          <w:sz w:val="26"/>
          <w:szCs w:val="26"/>
          <w:lang w:val="vi-VN"/>
        </w:rPr>
        <w:t>2</w:t>
      </w:r>
      <w:r w:rsidRPr="00B96D59">
        <w:rPr>
          <w:rFonts w:ascii="Times New Roman" w:hAnsi="Times New Roman" w:cs="Times New Roman"/>
          <w:b/>
          <w:sz w:val="26"/>
          <w:szCs w:val="26"/>
          <w:lang w:val="vi-VN"/>
        </w:rPr>
        <w:t>.1.1. Khen thưởng sinh viên có thành tích học tập rèn luyện.</w:t>
      </w:r>
    </w:p>
    <w:p w:rsidR="00852558" w:rsidRPr="00B96D59" w:rsidRDefault="00852558" w:rsidP="00852558">
      <w:pPr>
        <w:spacing w:before="80" w:after="80" w:line="264" w:lineRule="auto"/>
        <w:ind w:firstLine="397"/>
        <w:jc w:val="both"/>
        <w:outlineLvl w:val="0"/>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xml:space="preserve">- </w:t>
      </w:r>
      <w:r w:rsidRPr="00B96D59">
        <w:rPr>
          <w:rFonts w:ascii="Times New Roman" w:hAnsi="Times New Roman" w:cs="Times New Roman"/>
          <w:sz w:val="26"/>
          <w:szCs w:val="26"/>
          <w:lang w:val="vi-VN"/>
        </w:rPr>
        <w:t xml:space="preserve">Khen thưởng đối với sinh viên tốt nghiệp ra trường được áp dụng đối với sinh viên có thành tích rèn luyện và học tập tốt trong toàn khóa học. </w:t>
      </w:r>
      <w:r w:rsidRPr="00B96D59">
        <w:rPr>
          <w:rFonts w:ascii="Times New Roman" w:hAnsi="Times New Roman" w:cs="Times New Roman"/>
          <w:spacing w:val="-2"/>
          <w:sz w:val="26"/>
          <w:szCs w:val="26"/>
          <w:lang w:val="vi-VN"/>
        </w:rPr>
        <w:t xml:space="preserve">Sinh viên được đề nghị xét khen thưởng đạt loại khá trở lên trong toàn khóa học và không bị kỷ luật từ khiển trách trở lên. </w:t>
      </w:r>
    </w:p>
    <w:p w:rsidR="00852558" w:rsidRPr="00B96D59" w:rsidRDefault="00852558" w:rsidP="00852558">
      <w:pPr>
        <w:spacing w:before="80" w:after="80" w:line="264" w:lineRule="auto"/>
        <w:ind w:firstLine="397"/>
        <w:jc w:val="both"/>
        <w:outlineLvl w:val="0"/>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Sinh viên đạt loại khá là sinh viên có kết quả trung bình chung toàn khóa là: Điểm học tập từ 2,5 trở lên và điểm rèn luyện là 70 trở lên.</w:t>
      </w:r>
    </w:p>
    <w:p w:rsidR="00852558" w:rsidRPr="00B96D59" w:rsidRDefault="00852558" w:rsidP="00852558">
      <w:pPr>
        <w:spacing w:before="80" w:after="80" w:line="264" w:lineRule="auto"/>
        <w:ind w:firstLine="397"/>
        <w:jc w:val="both"/>
        <w:outlineLvl w:val="0"/>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Sinh viên đạt loại giỏi là sinh viên có kết quả trung bình chung toàn khóa là: Điểm học tập từ 3,2  trở lên và điểm rèn luyện là 80 trở lên.</w:t>
      </w:r>
    </w:p>
    <w:p w:rsidR="00852558" w:rsidRPr="00B96D59" w:rsidRDefault="00852558" w:rsidP="00852558">
      <w:pPr>
        <w:spacing w:before="80" w:after="80" w:line="264" w:lineRule="auto"/>
        <w:ind w:firstLine="397"/>
        <w:jc w:val="both"/>
        <w:outlineLvl w:val="0"/>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Sinh viên đạt loại xuất sắc là sinh viên có kết quả trung bình chung toàn khóa là: Điểm học tập từ 3,6  trở lên và điểm rèn luyện là 90 trở lên.</w:t>
      </w:r>
    </w:p>
    <w:p w:rsidR="00852558" w:rsidRPr="00B96D59" w:rsidRDefault="00852558" w:rsidP="00852558">
      <w:pPr>
        <w:spacing w:before="80" w:after="80" w:line="264" w:lineRule="auto"/>
        <w:ind w:firstLine="397"/>
        <w:jc w:val="both"/>
        <w:outlineLvl w:val="0"/>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xml:space="preserve">Số lượng sinh viên được khen thưởng không quá 10% tổng số sinh viên </w:t>
      </w:r>
      <w:r w:rsidRPr="00B96D59">
        <w:rPr>
          <w:rFonts w:ascii="Times New Roman" w:hAnsi="Times New Roman" w:cs="Times New Roman"/>
          <w:sz w:val="26"/>
          <w:szCs w:val="26"/>
          <w:lang w:val="vi-VN"/>
        </w:rPr>
        <w:t>mỗi ngành trong một đợt theo quyết định của Hiệu trưởng</w:t>
      </w:r>
      <w:r w:rsidRPr="00B96D59">
        <w:rPr>
          <w:rFonts w:ascii="Times New Roman" w:hAnsi="Times New Roman" w:cs="Times New Roman"/>
          <w:spacing w:val="-2"/>
          <w:sz w:val="26"/>
          <w:szCs w:val="26"/>
          <w:lang w:val="vi-VN"/>
        </w:rPr>
        <w:t>; được xét theo nguyên tắc lấy từ loại xuất sắc trở xuống cho đến hết chỉ tiêu.</w:t>
      </w:r>
    </w:p>
    <w:p w:rsidR="00852558" w:rsidRPr="00B96D59" w:rsidRDefault="00852558" w:rsidP="00852558">
      <w:pPr>
        <w:spacing w:before="80" w:after="80" w:line="264" w:lineRule="auto"/>
        <w:ind w:firstLine="397"/>
        <w:jc w:val="both"/>
        <w:outlineLvl w:val="0"/>
        <w:rPr>
          <w:rFonts w:ascii="Times New Roman" w:hAnsi="Times New Roman" w:cs="Times New Roman"/>
          <w:b/>
          <w:spacing w:val="-2"/>
          <w:sz w:val="26"/>
          <w:szCs w:val="26"/>
          <w:lang w:val="vi-VN"/>
        </w:rPr>
      </w:pPr>
      <w:r w:rsidRPr="00844706">
        <w:rPr>
          <w:rFonts w:ascii="Times New Roman" w:hAnsi="Times New Roman" w:cs="Times New Roman"/>
          <w:b/>
          <w:spacing w:val="-2"/>
          <w:sz w:val="26"/>
          <w:szCs w:val="26"/>
          <w:lang w:val="vi-VN"/>
        </w:rPr>
        <w:t>2</w:t>
      </w:r>
      <w:r w:rsidRPr="00B96D59">
        <w:rPr>
          <w:rFonts w:ascii="Times New Roman" w:hAnsi="Times New Roman" w:cs="Times New Roman"/>
          <w:b/>
          <w:spacing w:val="-2"/>
          <w:sz w:val="26"/>
          <w:szCs w:val="26"/>
          <w:lang w:val="vi-VN"/>
        </w:rPr>
        <w:t>.1.2. Khen thưởng sinh viên có thành tích trong quản lý lớp</w:t>
      </w:r>
    </w:p>
    <w:p w:rsidR="00852558" w:rsidRPr="00B96D59" w:rsidRDefault="00852558" w:rsidP="00852558">
      <w:pPr>
        <w:spacing w:before="80" w:after="80" w:line="264" w:lineRule="auto"/>
        <w:ind w:firstLine="397"/>
        <w:jc w:val="both"/>
        <w:outlineLvl w:val="0"/>
        <w:rPr>
          <w:rFonts w:ascii="Times New Roman" w:hAnsi="Times New Roman" w:cs="Times New Roman"/>
          <w:sz w:val="26"/>
          <w:szCs w:val="26"/>
          <w:lang w:val="vi-VN"/>
        </w:rPr>
      </w:pPr>
      <w:r w:rsidRPr="00B96D59">
        <w:rPr>
          <w:rFonts w:ascii="Times New Roman" w:hAnsi="Times New Roman" w:cs="Times New Roman"/>
          <w:sz w:val="26"/>
          <w:szCs w:val="26"/>
          <w:lang w:val="vi-VN"/>
        </w:rPr>
        <w:t>- Đối với cá nhân trong ban cán sự lớp có nhiều thành tích đóng góp trong việc quản lý tốt lớp học; Phòng Đào tạo, Ban chủ nhiệm khoa có hồ sơ cụ thể trình Hội đồng thi đua khen thưởng và kỷ luật sinh viên Nhà trường xem xét khen thưởng với nội dung (chỉ áp dụng cho hình thức vừa làm vừa học):</w:t>
      </w:r>
    </w:p>
    <w:p w:rsidR="00852558" w:rsidRPr="00844706" w:rsidRDefault="00852558" w:rsidP="00852558">
      <w:pPr>
        <w:spacing w:before="80" w:after="80" w:line="264" w:lineRule="auto"/>
        <w:ind w:firstLine="397"/>
        <w:jc w:val="center"/>
        <w:outlineLvl w:val="0"/>
        <w:rPr>
          <w:rFonts w:ascii="Times New Roman" w:hAnsi="Times New Roman" w:cs="Times New Roman"/>
          <w:i/>
          <w:sz w:val="26"/>
          <w:szCs w:val="26"/>
          <w:lang w:val="vi-VN"/>
        </w:rPr>
      </w:pPr>
      <w:r w:rsidRPr="00B96D59">
        <w:rPr>
          <w:rFonts w:ascii="Times New Roman" w:hAnsi="Times New Roman" w:cs="Times New Roman"/>
          <w:i/>
          <w:sz w:val="26"/>
          <w:szCs w:val="26"/>
          <w:lang w:val="vi-VN"/>
        </w:rPr>
        <w:t>"Đã có thành tích rèn luyện và quản lý lớp tốt trong khóa học"</w:t>
      </w:r>
    </w:p>
    <w:p w:rsidR="00852558" w:rsidRPr="00B96D59" w:rsidRDefault="00852558" w:rsidP="00852558">
      <w:pPr>
        <w:spacing w:before="80" w:after="80" w:line="264" w:lineRule="auto"/>
        <w:ind w:firstLine="397"/>
        <w:jc w:val="both"/>
        <w:outlineLvl w:val="0"/>
        <w:rPr>
          <w:rFonts w:ascii="Times New Roman" w:hAnsi="Times New Roman" w:cs="Times New Roman"/>
          <w:b/>
          <w:bCs/>
          <w:sz w:val="26"/>
          <w:szCs w:val="26"/>
          <w:lang w:val="vi-VN"/>
        </w:rPr>
      </w:pPr>
      <w:r w:rsidRPr="00844706">
        <w:rPr>
          <w:rFonts w:ascii="Times New Roman" w:hAnsi="Times New Roman" w:cs="Times New Roman"/>
          <w:b/>
          <w:bCs/>
          <w:spacing w:val="-12"/>
          <w:sz w:val="26"/>
          <w:szCs w:val="26"/>
          <w:lang w:val="vi-VN"/>
        </w:rPr>
        <w:lastRenderedPageBreak/>
        <w:t>2</w:t>
      </w:r>
      <w:r w:rsidRPr="00B96D59">
        <w:rPr>
          <w:rFonts w:ascii="Times New Roman" w:hAnsi="Times New Roman" w:cs="Times New Roman"/>
          <w:b/>
          <w:bCs/>
          <w:spacing w:val="-12"/>
          <w:sz w:val="26"/>
          <w:szCs w:val="26"/>
          <w:lang w:val="vi-VN"/>
        </w:rPr>
        <w:t>.2.</w:t>
      </w:r>
      <w:r w:rsidRPr="00B96D59">
        <w:rPr>
          <w:rFonts w:ascii="Times New Roman" w:hAnsi="Times New Roman" w:cs="Times New Roman"/>
          <w:spacing w:val="-12"/>
          <w:sz w:val="26"/>
          <w:szCs w:val="26"/>
          <w:lang w:val="vi-VN"/>
        </w:rPr>
        <w:t xml:space="preserve"> </w:t>
      </w:r>
      <w:r w:rsidRPr="00B96D59">
        <w:rPr>
          <w:rFonts w:ascii="Times New Roman" w:hAnsi="Times New Roman" w:cs="Times New Roman"/>
          <w:b/>
          <w:bCs/>
          <w:sz w:val="26"/>
          <w:szCs w:val="26"/>
          <w:lang w:val="vi-VN"/>
        </w:rPr>
        <w:t>Trình tự, thủ tục xét khen thưởng</w:t>
      </w:r>
    </w:p>
    <w:p w:rsidR="00852558" w:rsidRPr="00B96D59" w:rsidRDefault="00852558" w:rsidP="00852558">
      <w:pPr>
        <w:spacing w:before="80" w:after="80" w:line="264" w:lineRule="auto"/>
        <w:ind w:firstLine="397"/>
        <w:jc w:val="both"/>
        <w:outlineLvl w:val="0"/>
        <w:rPr>
          <w:rFonts w:ascii="Times New Roman" w:hAnsi="Times New Roman" w:cs="Times New Roman"/>
          <w:b/>
          <w:bCs/>
          <w:sz w:val="26"/>
          <w:szCs w:val="26"/>
          <w:lang w:val="vi-VN"/>
        </w:rPr>
      </w:pPr>
      <w:r w:rsidRPr="00B96D59">
        <w:rPr>
          <w:rFonts w:ascii="Times New Roman" w:hAnsi="Times New Roman" w:cs="Times New Roman"/>
          <w:sz w:val="26"/>
          <w:szCs w:val="26"/>
          <w:lang w:val="vi-VN"/>
        </w:rPr>
        <w:t>- Căn cứ vào Quyết định công nhận tốt nghiệp và danh sách sinh viên tốt nghiệp của Hiệu trưởng, thường trực Hội đồng thi đua khen thưởng và kỷ luật sinh viên của nhà trường (Phòng Chính trị - QLSV) lập danh sách trình Hiệu trưởng ra Quyết định khen thưởng.</w:t>
      </w:r>
    </w:p>
    <w:p w:rsidR="00852558" w:rsidRPr="00B96D59" w:rsidRDefault="00852558" w:rsidP="00852558">
      <w:pPr>
        <w:spacing w:before="80" w:after="80" w:line="264" w:lineRule="auto"/>
        <w:ind w:firstLine="397"/>
        <w:jc w:val="both"/>
        <w:outlineLvl w:val="0"/>
        <w:rPr>
          <w:rFonts w:ascii="Times New Roman" w:hAnsi="Times New Roman" w:cs="Times New Roman"/>
          <w:b/>
          <w:bCs/>
          <w:sz w:val="26"/>
          <w:szCs w:val="26"/>
          <w:lang w:val="vi-VN"/>
        </w:rPr>
      </w:pPr>
      <w:r w:rsidRPr="00B96D59">
        <w:rPr>
          <w:rFonts w:ascii="Times New Roman" w:hAnsi="Times New Roman" w:cs="Times New Roman"/>
          <w:sz w:val="26"/>
          <w:szCs w:val="26"/>
          <w:lang w:val="vi-VN"/>
        </w:rPr>
        <w:t xml:space="preserve">- </w:t>
      </w:r>
      <w:r w:rsidRPr="00B96D59">
        <w:rPr>
          <w:rFonts w:ascii="Times New Roman" w:hAnsi="Times New Roman" w:cs="Times New Roman"/>
          <w:spacing w:val="-12"/>
          <w:sz w:val="26"/>
          <w:szCs w:val="26"/>
          <w:lang w:val="vi-VN"/>
        </w:rPr>
        <w:t xml:space="preserve">Phòng Đào tạo, Ban chủ nhiệm Khoa phải có hồ sơ cụ thể để trình Hội đồng thi đua khen thưởng và kỷ luật sinh viên nhà trường, </w:t>
      </w:r>
      <w:r w:rsidRPr="00B96D59">
        <w:rPr>
          <w:rFonts w:ascii="Times New Roman" w:hAnsi="Times New Roman" w:cs="Times New Roman"/>
          <w:sz w:val="26"/>
          <w:szCs w:val="26"/>
          <w:lang w:val="vi-VN"/>
        </w:rPr>
        <w:t xml:space="preserve">thường trực Hội đồng thi đua khen thưởng và kỷ luật sinh viên của nhà trường </w:t>
      </w:r>
      <w:r w:rsidRPr="00B96D59">
        <w:rPr>
          <w:rFonts w:ascii="Times New Roman" w:hAnsi="Times New Roman" w:cs="Times New Roman"/>
          <w:spacing w:val="-12"/>
          <w:sz w:val="26"/>
          <w:szCs w:val="26"/>
          <w:lang w:val="vi-VN"/>
        </w:rPr>
        <w:t>lập danh sách trình Hiệu trưởng xem xét và ra quyết định.</w:t>
      </w:r>
    </w:p>
    <w:p w:rsidR="00852558" w:rsidRPr="00B96D59" w:rsidRDefault="00852558" w:rsidP="00852558">
      <w:pPr>
        <w:spacing w:before="80" w:after="80" w:line="264" w:lineRule="auto"/>
        <w:ind w:firstLine="397"/>
        <w:jc w:val="both"/>
        <w:outlineLvl w:val="0"/>
        <w:rPr>
          <w:rFonts w:ascii="Times New Roman" w:hAnsi="Times New Roman" w:cs="Times New Roman"/>
          <w:sz w:val="26"/>
          <w:szCs w:val="26"/>
          <w:lang w:val="vi-VN"/>
        </w:rPr>
      </w:pPr>
      <w:r w:rsidRPr="00844706">
        <w:rPr>
          <w:rFonts w:ascii="Times New Roman" w:hAnsi="Times New Roman" w:cs="Times New Roman"/>
          <w:b/>
          <w:bCs/>
          <w:sz w:val="26"/>
          <w:szCs w:val="26"/>
          <w:lang w:val="vi-VN"/>
        </w:rPr>
        <w:t>4</w:t>
      </w:r>
      <w:r w:rsidRPr="00B96D59">
        <w:rPr>
          <w:rFonts w:ascii="Times New Roman" w:hAnsi="Times New Roman" w:cs="Times New Roman"/>
          <w:b/>
          <w:bCs/>
          <w:sz w:val="26"/>
          <w:szCs w:val="26"/>
          <w:lang w:val="vi-VN"/>
        </w:rPr>
        <w:t>.3. Thời gian xét</w:t>
      </w:r>
      <w:r w:rsidRPr="00B96D59">
        <w:rPr>
          <w:rFonts w:ascii="Times New Roman" w:hAnsi="Times New Roman" w:cs="Times New Roman"/>
          <w:sz w:val="26"/>
          <w:szCs w:val="26"/>
          <w:lang w:val="vi-VN"/>
        </w:rPr>
        <w:t xml:space="preserve">: </w:t>
      </w:r>
      <w:r w:rsidRPr="00B96D59">
        <w:rPr>
          <w:rFonts w:ascii="Times New Roman" w:hAnsi="Times New Roman" w:cs="Times New Roman"/>
          <w:bCs/>
          <w:iCs/>
          <w:sz w:val="26"/>
          <w:szCs w:val="26"/>
          <w:lang w:val="vi-VN"/>
        </w:rPr>
        <w:t>Sau khi xét tốt nghiệp từ 15 đến 20 ngày, khen thưởng vào ngày bế giảng</w:t>
      </w:r>
    </w:p>
    <w:p w:rsidR="00852558" w:rsidRPr="00844706" w:rsidRDefault="00852558" w:rsidP="00852558">
      <w:pPr>
        <w:spacing w:before="80" w:after="80" w:line="264" w:lineRule="auto"/>
        <w:ind w:firstLine="397"/>
        <w:jc w:val="both"/>
        <w:outlineLvl w:val="0"/>
        <w:rPr>
          <w:rFonts w:ascii="Times New Roman" w:hAnsi="Times New Roman" w:cs="Times New Roman"/>
          <w:b/>
          <w:bCs/>
          <w:sz w:val="24"/>
          <w:szCs w:val="26"/>
          <w:lang w:val="vi-VN"/>
        </w:rPr>
      </w:pPr>
      <w:r w:rsidRPr="00B96D59">
        <w:rPr>
          <w:rFonts w:ascii="Times New Roman" w:hAnsi="Times New Roman" w:cs="Times New Roman"/>
          <w:b/>
          <w:sz w:val="26"/>
          <w:szCs w:val="26"/>
          <w:lang w:val="sv-SE"/>
        </w:rPr>
        <w:t>C. Quy định về kỷ luật</w:t>
      </w:r>
    </w:p>
    <w:p w:rsidR="00852558" w:rsidRPr="00844706" w:rsidRDefault="00852558" w:rsidP="00852558">
      <w:pPr>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 xml:space="preserve">I. </w:t>
      </w:r>
      <w:r w:rsidRPr="00844706">
        <w:rPr>
          <w:rFonts w:ascii="Times New Roman" w:hAnsi="Times New Roman" w:cs="Times New Roman"/>
          <w:b/>
          <w:bCs/>
          <w:sz w:val="26"/>
          <w:szCs w:val="26"/>
          <w:lang w:val="vi-VN"/>
        </w:rPr>
        <w:t>Hình thức kỷ luật</w:t>
      </w:r>
    </w:p>
    <w:p w:rsidR="00852558" w:rsidRPr="00B96D59" w:rsidRDefault="00852558" w:rsidP="00852558">
      <w:pPr>
        <w:spacing w:before="80" w:after="80" w:line="264" w:lineRule="auto"/>
        <w:ind w:firstLine="397"/>
        <w:jc w:val="both"/>
        <w:rPr>
          <w:rFonts w:ascii="Times New Roman" w:hAnsi="Times New Roman" w:cs="Times New Roman"/>
          <w:bCs/>
          <w:sz w:val="26"/>
          <w:szCs w:val="26"/>
          <w:lang w:val="vi-VN"/>
        </w:rPr>
      </w:pPr>
      <w:r w:rsidRPr="00844706">
        <w:rPr>
          <w:rFonts w:ascii="Times New Roman" w:hAnsi="Times New Roman" w:cs="Times New Roman"/>
          <w:bCs/>
          <w:sz w:val="26"/>
          <w:szCs w:val="26"/>
          <w:lang w:val="vi-VN"/>
        </w:rPr>
        <w:t>S</w:t>
      </w:r>
      <w:r w:rsidRPr="00B96D59">
        <w:rPr>
          <w:rFonts w:ascii="Times New Roman" w:hAnsi="Times New Roman" w:cs="Times New Roman"/>
          <w:bCs/>
          <w:sz w:val="26"/>
          <w:szCs w:val="26"/>
          <w:lang w:val="vi-VN"/>
        </w:rPr>
        <w:t>inh viên có hành vi vi phạm thì tuỳ tính chất, mức độ, hậu quả của hành vi vi phạm, phải chịu một trong các hình thức kỷ luật sau:</w:t>
      </w:r>
    </w:p>
    <w:p w:rsidR="00852558" w:rsidRPr="00B96D59" w:rsidRDefault="00852558" w:rsidP="00852558">
      <w:pPr>
        <w:spacing w:before="80" w:after="80" w:line="264" w:lineRule="auto"/>
        <w:ind w:firstLine="397"/>
        <w:jc w:val="both"/>
        <w:rPr>
          <w:rFonts w:ascii="Times New Roman" w:hAnsi="Times New Roman" w:cs="Times New Roman"/>
          <w:spacing w:val="-10"/>
          <w:sz w:val="26"/>
          <w:szCs w:val="26"/>
          <w:lang w:val="vi-VN"/>
        </w:rPr>
      </w:pPr>
      <w:r w:rsidRPr="00844706">
        <w:rPr>
          <w:rFonts w:ascii="Times New Roman" w:hAnsi="Times New Roman" w:cs="Times New Roman"/>
          <w:spacing w:val="-10"/>
          <w:sz w:val="26"/>
          <w:szCs w:val="26"/>
          <w:lang w:val="vi-VN"/>
        </w:rPr>
        <w:t>1.</w:t>
      </w:r>
      <w:r w:rsidRPr="00B96D59">
        <w:rPr>
          <w:rFonts w:ascii="Times New Roman" w:hAnsi="Times New Roman" w:cs="Times New Roman"/>
          <w:spacing w:val="-10"/>
          <w:sz w:val="26"/>
          <w:szCs w:val="26"/>
          <w:lang w:val="vi-VN"/>
        </w:rPr>
        <w:t>1. Khiển trách: áp dụng với sinh viên có hành vi vi phạm lần đầu nhưng ở mức độ nhẹ;</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pacing w:val="-6"/>
          <w:sz w:val="26"/>
          <w:szCs w:val="26"/>
          <w:lang w:val="vi-VN"/>
        </w:rPr>
        <w:t>1.</w:t>
      </w:r>
      <w:r w:rsidRPr="00B96D59">
        <w:rPr>
          <w:rFonts w:ascii="Times New Roman" w:hAnsi="Times New Roman" w:cs="Times New Roman"/>
          <w:sz w:val="26"/>
          <w:szCs w:val="26"/>
          <w:lang w:val="vi-VN"/>
        </w:rPr>
        <w:t>2. Cảnh cáo: áp dụng đối với sinh viên đó bị khiển trách mà tái phạm hoặc vi phạm ở mức độ nhẹ nhưng hành vi vi phạm có tính chất thường xuyên hoặc mới vi phạm lần đầu nhưng mức độ tương đối nghiêm trọng;</w:t>
      </w:r>
    </w:p>
    <w:p w:rsidR="00852558" w:rsidRPr="00B96D59" w:rsidRDefault="00852558" w:rsidP="00852558">
      <w:pPr>
        <w:spacing w:before="80" w:after="80" w:line="264" w:lineRule="auto"/>
        <w:ind w:firstLine="397"/>
        <w:jc w:val="both"/>
        <w:rPr>
          <w:rFonts w:ascii="Times New Roman" w:hAnsi="Times New Roman" w:cs="Times New Roman"/>
          <w:spacing w:val="-6"/>
          <w:sz w:val="26"/>
          <w:szCs w:val="26"/>
          <w:lang w:val="vi-VN"/>
        </w:rPr>
      </w:pPr>
      <w:r w:rsidRPr="00844706">
        <w:rPr>
          <w:rFonts w:ascii="Times New Roman" w:hAnsi="Times New Roman" w:cs="Times New Roman"/>
          <w:spacing w:val="-6"/>
          <w:sz w:val="26"/>
          <w:szCs w:val="26"/>
          <w:lang w:val="vi-VN"/>
        </w:rPr>
        <w:t>1.</w:t>
      </w:r>
      <w:r w:rsidRPr="00B96D59">
        <w:rPr>
          <w:rFonts w:ascii="Times New Roman" w:hAnsi="Times New Roman" w:cs="Times New Roman"/>
          <w:spacing w:val="-6"/>
          <w:sz w:val="26"/>
          <w:szCs w:val="26"/>
          <w:lang w:val="vi-VN"/>
        </w:rPr>
        <w:t xml:space="preserve">3. Đình chỉ học tập 1 năm học: áp dụng đối với những sinh viên  đang trong thời gian bị cảnh cáo mà vẫn vi phạm kỷ luật hoặc vi phạm nghiêm trọng các hành vi sinh viên không được làm; </w:t>
      </w:r>
    </w:p>
    <w:p w:rsidR="00852558" w:rsidRPr="00B96D59" w:rsidRDefault="00852558" w:rsidP="00852558">
      <w:pPr>
        <w:spacing w:before="80" w:after="80" w:line="264" w:lineRule="auto"/>
        <w:ind w:firstLine="397"/>
        <w:jc w:val="both"/>
        <w:rPr>
          <w:rFonts w:ascii="Times New Roman" w:hAnsi="Times New Roman" w:cs="Times New Roman"/>
          <w:spacing w:val="-2"/>
          <w:sz w:val="26"/>
          <w:szCs w:val="26"/>
          <w:lang w:val="vi-VN"/>
        </w:rPr>
      </w:pPr>
      <w:r w:rsidRPr="00844706">
        <w:rPr>
          <w:rFonts w:ascii="Times New Roman" w:hAnsi="Times New Roman" w:cs="Times New Roman"/>
          <w:spacing w:val="-6"/>
          <w:sz w:val="26"/>
          <w:szCs w:val="26"/>
          <w:lang w:val="vi-VN"/>
        </w:rPr>
        <w:t>1.</w:t>
      </w:r>
      <w:r w:rsidRPr="00B96D59">
        <w:rPr>
          <w:rFonts w:ascii="Times New Roman" w:hAnsi="Times New Roman" w:cs="Times New Roman"/>
          <w:spacing w:val="-2"/>
          <w:sz w:val="26"/>
          <w:szCs w:val="26"/>
          <w:lang w:val="vi-VN"/>
        </w:rPr>
        <w:t xml:space="preserve">4. Buộc thôi học: áp dụng đối với </w:t>
      </w:r>
      <w:r w:rsidRPr="00B96D59">
        <w:rPr>
          <w:rFonts w:ascii="Times New Roman" w:hAnsi="Times New Roman" w:cs="Times New Roman"/>
          <w:sz w:val="26"/>
          <w:szCs w:val="26"/>
          <w:lang w:val="vi-VN"/>
        </w:rPr>
        <w:t xml:space="preserve">sinh viên </w:t>
      </w:r>
      <w:r w:rsidRPr="00B96D59">
        <w:rPr>
          <w:rFonts w:ascii="Times New Roman" w:hAnsi="Times New Roman" w:cs="Times New Roman"/>
          <w:spacing w:val="-2"/>
          <w:sz w:val="26"/>
          <w:szCs w:val="26"/>
          <w:lang w:val="vi-VN"/>
        </w:rPr>
        <w:t>đang trong thời gian bị đình chỉ học tập mà vẫn tiếp tục vi phạm kỷ luật hoặc vi phạm lần đầu nhưng có tính chất và mức độ vi phạm nghiêm trọng, gây ảnh hưởng xấu đến nhà trường và xã hội; vi phạm pháp luật bị xử phạt tù (kể cả trường hợp bị xử phạt tù được hưởng án treo);</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pacing w:val="-6"/>
          <w:sz w:val="26"/>
          <w:szCs w:val="26"/>
          <w:lang w:val="vi-VN"/>
        </w:rPr>
        <w:t>1.</w:t>
      </w:r>
      <w:r w:rsidRPr="00B96D59">
        <w:rPr>
          <w:rFonts w:ascii="Times New Roman" w:hAnsi="Times New Roman" w:cs="Times New Roman"/>
          <w:sz w:val="26"/>
          <w:szCs w:val="26"/>
          <w:lang w:val="vi-VN"/>
        </w:rPr>
        <w:t>5. Hình thức kỷ luật của sinh viên phải được ghi vào hồ sơ sinh viên. Trường hợp sinh viên bị kỷ luật mức đình chỉ học tập 1 năm học và buộc thôi học, nhà trường cần gửi thông báo cho địa phương và gia đình sinh viên biết để quản lý, giáo dục;</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pacing w:val="-6"/>
          <w:sz w:val="26"/>
          <w:szCs w:val="26"/>
          <w:lang w:val="vi-VN"/>
        </w:rPr>
        <w:t>1.</w:t>
      </w:r>
      <w:r w:rsidRPr="00B96D59">
        <w:rPr>
          <w:rFonts w:ascii="Times New Roman" w:hAnsi="Times New Roman" w:cs="Times New Roman"/>
          <w:sz w:val="26"/>
          <w:szCs w:val="26"/>
          <w:lang w:val="vi-VN"/>
        </w:rPr>
        <w:t>6. Nội dung vi phạm và khung xử lý kỷ luật thực hiện theo quy định Phụ lục kèm theo Quy chế này.</w:t>
      </w:r>
    </w:p>
    <w:p w:rsidR="00852558" w:rsidRPr="00B96D59" w:rsidRDefault="00852558" w:rsidP="00852558">
      <w:pPr>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II. Hồ sơ xử lý kỷ luật của sinh viên</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2.</w:t>
      </w:r>
      <w:r w:rsidRPr="00B96D59">
        <w:rPr>
          <w:rFonts w:ascii="Times New Roman" w:hAnsi="Times New Roman" w:cs="Times New Roman"/>
          <w:sz w:val="26"/>
          <w:szCs w:val="26"/>
          <w:lang w:val="vi-VN"/>
        </w:rPr>
        <w:t xml:space="preserve">1. Bản tự kiểm điểm (trong trường hợp sinh viên có khuyết điểm không chấp hành việc làm bản tự kiểm điểm thì Hội đồng vẫn họp để xử lý trên cơ sở các chứng cứ thu thập được); </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2.</w:t>
      </w:r>
      <w:r w:rsidRPr="00B96D59">
        <w:rPr>
          <w:rFonts w:ascii="Times New Roman" w:hAnsi="Times New Roman" w:cs="Times New Roman"/>
          <w:sz w:val="26"/>
          <w:szCs w:val="26"/>
          <w:lang w:val="vi-VN"/>
        </w:rPr>
        <w:t>2. Biên bản của tập thể lớp họp kiểm điểm sinh viên có hành vi vi phạm;</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2.</w:t>
      </w:r>
      <w:r w:rsidRPr="00B96D59">
        <w:rPr>
          <w:rFonts w:ascii="Times New Roman" w:hAnsi="Times New Roman" w:cs="Times New Roman"/>
          <w:sz w:val="26"/>
          <w:szCs w:val="26"/>
          <w:lang w:val="vi-VN"/>
        </w:rPr>
        <w:t>3. Biên bản họp xét kỷ luật của khoa có sinh viên vi phạm;</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2.</w:t>
      </w:r>
      <w:r w:rsidRPr="00B96D59">
        <w:rPr>
          <w:rFonts w:ascii="Times New Roman" w:hAnsi="Times New Roman" w:cs="Times New Roman"/>
          <w:sz w:val="26"/>
          <w:szCs w:val="26"/>
          <w:lang w:val="vi-VN"/>
        </w:rPr>
        <w:t>4. Các tài liệu có liên quan.</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Trong trường hợp có đủ chứng cứ sinh viên vi phạm pháp luật, nội quy, quy chế, đơn vị phụ trách công tác quản lý sinh viên sau khi trao đổi với trưởng khoa, đại diện tổ </w:t>
      </w:r>
      <w:r w:rsidRPr="00B96D59">
        <w:rPr>
          <w:rFonts w:ascii="Times New Roman" w:hAnsi="Times New Roman" w:cs="Times New Roman"/>
          <w:sz w:val="26"/>
          <w:szCs w:val="26"/>
          <w:lang w:val="vi-VN"/>
        </w:rPr>
        <w:lastRenderedPageBreak/>
        <w:t>chức Đoàn TNCS Hồ Chí Minh và Hội sinh viên lập hồ sơ trình Hiệu trưởng quyết định hình thức xử lý.</w:t>
      </w:r>
    </w:p>
    <w:p w:rsidR="00852558" w:rsidRPr="00B96D59" w:rsidRDefault="00852558" w:rsidP="00852558">
      <w:pPr>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III. Chấm dứt hiệu lực của quyết định kỷ luật</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3.</w:t>
      </w:r>
      <w:r w:rsidRPr="00B96D59">
        <w:rPr>
          <w:rFonts w:ascii="Times New Roman" w:hAnsi="Times New Roman" w:cs="Times New Roman"/>
          <w:sz w:val="26"/>
          <w:szCs w:val="26"/>
          <w:lang w:val="vi-VN"/>
        </w:rPr>
        <w:t>1. Đối với trường hợp bị khiển trách: sau 3 tháng kể từ ngày có quyết định kỷ luật, nếu sinh viên không tái phạm hoặc không có những vi phạm đến mức phải xử lý kỷ luật thì đương nhiên được chấm dứt hiệu lực của quyết định kỷ luật và được hưởng quyền lợi của sinh viên kể từ ngày chấm dứt hiệu lực của quyết định kỷ luật.</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3.</w:t>
      </w:r>
      <w:r w:rsidRPr="00B96D59">
        <w:rPr>
          <w:rFonts w:ascii="Times New Roman" w:hAnsi="Times New Roman" w:cs="Times New Roman"/>
          <w:sz w:val="26"/>
          <w:szCs w:val="26"/>
          <w:lang w:val="vi-VN"/>
        </w:rPr>
        <w:t>2. Đối với trường hợp bị cảnh cáo: sau 6 tháng kể từ ngày có quyết định kỷ luật, nếu sinh viên không tái phạm hoặc không có những vi phạm đến mức phải xử lý kỷ luật thì đương nhiên được chấm dứt hiệu lực của quyết định kỷ luật và được hưởng quyền lợi của sinh viên kể từ ngày chấm dứt hiệu lực kỷ luật của quyết định.</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3.</w:t>
      </w:r>
      <w:r w:rsidRPr="00B96D59">
        <w:rPr>
          <w:rFonts w:ascii="Times New Roman" w:hAnsi="Times New Roman" w:cs="Times New Roman"/>
          <w:sz w:val="26"/>
          <w:szCs w:val="26"/>
          <w:lang w:val="vi-VN"/>
        </w:rPr>
        <w:t>3. Đối với trường hợp đình chỉ học tập cho về địa phương: khi hết thời hạn đình chỉ, sinh viên phải xuất trình chứng nhận của địa phương xã, phường, thị trấn nơi cư trú về việc chấp hành tốt nghĩa vụ công dân tại địa phương để nhà trường xem xét, tiếp nhận vào học tiếp.</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3.</w:t>
      </w:r>
      <w:r w:rsidRPr="00B96D59">
        <w:rPr>
          <w:rFonts w:ascii="Times New Roman" w:hAnsi="Times New Roman" w:cs="Times New Roman"/>
          <w:sz w:val="26"/>
          <w:szCs w:val="26"/>
          <w:lang w:val="vi-VN"/>
        </w:rPr>
        <w:t xml:space="preserve">4. Cấp có thẩm quyền quyết định kỷ luật phải có điều khoản ghi rõ thời gian sinh viên bị thi hành kỷ luật, tính từ khi ban hành quyết định kỷ luật đến thời điểm hết thời hạn bị kỷ luật theo quy định. </w:t>
      </w:r>
    </w:p>
    <w:p w:rsidR="00852558" w:rsidRPr="00B96D59" w:rsidRDefault="00852558" w:rsidP="00852558">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3.</w:t>
      </w:r>
      <w:r w:rsidRPr="00B96D59">
        <w:rPr>
          <w:rFonts w:ascii="Times New Roman" w:hAnsi="Times New Roman" w:cs="Times New Roman"/>
          <w:sz w:val="26"/>
          <w:szCs w:val="26"/>
          <w:lang w:val="vi-VN"/>
        </w:rPr>
        <w:t>5. Hồ sơ kỷ luật sinh viên được lưu tại phòng Chính trị - Quản lý sinh viên.</w:t>
      </w:r>
    </w:p>
    <w:p w:rsidR="00852558" w:rsidRPr="00B96D59" w:rsidRDefault="00852558" w:rsidP="00852558">
      <w:pPr>
        <w:spacing w:before="80" w:after="80" w:line="264" w:lineRule="auto"/>
        <w:ind w:firstLine="397"/>
        <w:jc w:val="both"/>
        <w:rPr>
          <w:rFonts w:ascii="Times New Roman" w:hAnsi="Times New Roman" w:cs="Times New Roman"/>
          <w:b/>
          <w:bCs/>
          <w:sz w:val="26"/>
          <w:szCs w:val="26"/>
        </w:rPr>
      </w:pPr>
      <w:r w:rsidRPr="00B96D59">
        <w:rPr>
          <w:rFonts w:ascii="Times New Roman" w:hAnsi="Times New Roman" w:cs="Times New Roman"/>
          <w:b/>
          <w:bCs/>
          <w:sz w:val="26"/>
          <w:szCs w:val="26"/>
        </w:rPr>
        <w:t>IV. Các bước thực hiện</w:t>
      </w:r>
    </w:p>
    <w:tbl>
      <w:tblPr>
        <w:tblW w:w="9061" w:type="dxa"/>
        <w:jc w:val="center"/>
        <w:tblLayout w:type="fixed"/>
        <w:tblLook w:val="01E0" w:firstRow="1" w:lastRow="1" w:firstColumn="1" w:lastColumn="1" w:noHBand="0" w:noVBand="0"/>
      </w:tblPr>
      <w:tblGrid>
        <w:gridCol w:w="1080"/>
        <w:gridCol w:w="4008"/>
        <w:gridCol w:w="1553"/>
        <w:gridCol w:w="1100"/>
        <w:gridCol w:w="1320"/>
      </w:tblGrid>
      <w:tr w:rsidR="00852558" w:rsidRPr="00B96D59" w:rsidTr="00D23752">
        <w:trPr>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Bước</w:t>
            </w:r>
          </w:p>
        </w:tc>
        <w:tc>
          <w:tcPr>
            <w:tcW w:w="4008"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Nội dung công việc</w:t>
            </w:r>
          </w:p>
        </w:tc>
        <w:tc>
          <w:tcPr>
            <w:tcW w:w="1553"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Người chịu trách nhiệm chính</w:t>
            </w:r>
          </w:p>
        </w:tc>
        <w:tc>
          <w:tcPr>
            <w:tcW w:w="110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b/>
                <w:spacing w:val="-6"/>
                <w:sz w:val="24"/>
                <w:szCs w:val="26"/>
              </w:rPr>
            </w:pPr>
            <w:r w:rsidRPr="00B96D59">
              <w:rPr>
                <w:rFonts w:ascii="Times New Roman" w:hAnsi="Times New Roman" w:cs="Times New Roman"/>
                <w:b/>
                <w:spacing w:val="-6"/>
                <w:sz w:val="24"/>
                <w:szCs w:val="26"/>
              </w:rPr>
              <w:t>Người phối hợp</w:t>
            </w:r>
          </w:p>
        </w:tc>
        <w:tc>
          <w:tcPr>
            <w:tcW w:w="132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Thời hạn</w:t>
            </w:r>
          </w:p>
          <w:p w:rsidR="00852558" w:rsidRPr="00B96D59" w:rsidRDefault="00852558"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hoàn thành</w:t>
            </w:r>
          </w:p>
        </w:tc>
      </w:tr>
      <w:tr w:rsidR="00852558" w:rsidRPr="00B96D59" w:rsidTr="00D23752">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Bước 1</w:t>
            </w:r>
          </w:p>
        </w:tc>
        <w:tc>
          <w:tcPr>
            <w:tcW w:w="4008" w:type="dxa"/>
            <w:tcBorders>
              <w:top w:val="single" w:sz="4" w:space="0" w:color="auto"/>
              <w:left w:val="single" w:sz="4" w:space="0" w:color="auto"/>
              <w:bottom w:val="single" w:sz="4" w:space="0" w:color="auto"/>
              <w:right w:val="single" w:sz="4" w:space="0" w:color="auto"/>
            </w:tcBorders>
          </w:tcPr>
          <w:p w:rsidR="00852558" w:rsidRPr="00B96D59" w:rsidRDefault="00852558" w:rsidP="00D23752">
            <w:pPr>
              <w:spacing w:before="80" w:after="80" w:line="264" w:lineRule="auto"/>
              <w:jc w:val="both"/>
              <w:rPr>
                <w:rFonts w:ascii="Times New Roman" w:hAnsi="Times New Roman" w:cs="Times New Roman"/>
                <w:b/>
                <w:sz w:val="24"/>
                <w:szCs w:val="26"/>
              </w:rPr>
            </w:pPr>
            <w:r w:rsidRPr="00B96D59">
              <w:rPr>
                <w:rFonts w:ascii="Times New Roman" w:hAnsi="Times New Roman" w:cs="Times New Roman"/>
                <w:b/>
                <w:sz w:val="24"/>
                <w:szCs w:val="26"/>
              </w:rPr>
              <w:t>Hoàn thiện hồ sơ vi phạm</w:t>
            </w:r>
          </w:p>
          <w:p w:rsidR="00852558" w:rsidRPr="00B96D59" w:rsidRDefault="00852558" w:rsidP="00D23752">
            <w:pPr>
              <w:spacing w:before="80" w:after="80" w:line="264" w:lineRule="auto"/>
              <w:jc w:val="both"/>
              <w:rPr>
                <w:rFonts w:ascii="Times New Roman" w:hAnsi="Times New Roman" w:cs="Times New Roman"/>
                <w:sz w:val="24"/>
                <w:szCs w:val="26"/>
              </w:rPr>
            </w:pPr>
            <w:r w:rsidRPr="00B96D59">
              <w:rPr>
                <w:rFonts w:ascii="Times New Roman" w:hAnsi="Times New Roman" w:cs="Times New Roman"/>
                <w:sz w:val="24"/>
                <w:szCs w:val="26"/>
              </w:rPr>
              <w:t>sinh viên</w:t>
            </w:r>
            <w:r w:rsidRPr="00B96D59">
              <w:rPr>
                <w:rFonts w:ascii="Times New Roman" w:hAnsi="Times New Roman" w:cs="Times New Roman"/>
                <w:sz w:val="24"/>
                <w:szCs w:val="26"/>
                <w:lang w:val="vi-VN"/>
              </w:rPr>
              <w:t xml:space="preserve"> </w:t>
            </w:r>
            <w:r w:rsidRPr="00B96D59">
              <w:rPr>
                <w:rFonts w:ascii="Times New Roman" w:hAnsi="Times New Roman" w:cs="Times New Roman"/>
                <w:sz w:val="24"/>
                <w:szCs w:val="26"/>
              </w:rPr>
              <w:t>có hành vi vi phạm phải làm bản tự kiểm điểm và tự nhận hình thức kỷ luật;</w:t>
            </w:r>
          </w:p>
        </w:tc>
        <w:tc>
          <w:tcPr>
            <w:tcW w:w="1553" w:type="dxa"/>
            <w:tcBorders>
              <w:top w:val="single" w:sz="4" w:space="0" w:color="auto"/>
              <w:left w:val="single" w:sz="4" w:space="0" w:color="auto"/>
              <w:bottom w:val="single" w:sz="4" w:space="0" w:color="auto"/>
              <w:right w:val="single" w:sz="4" w:space="0" w:color="auto"/>
            </w:tcBorders>
          </w:tcPr>
          <w:p w:rsidR="00852558" w:rsidRPr="00B96D59" w:rsidRDefault="00852558" w:rsidP="00D23752">
            <w:pPr>
              <w:spacing w:before="80" w:after="80" w:line="264" w:lineRule="auto"/>
              <w:rPr>
                <w:rFonts w:ascii="Times New Roman" w:hAnsi="Times New Roman" w:cs="Times New Roman"/>
                <w:sz w:val="24"/>
                <w:szCs w:val="26"/>
              </w:rPr>
            </w:pPr>
            <w:r w:rsidRPr="00B96D59">
              <w:rPr>
                <w:rFonts w:ascii="Times New Roman" w:hAnsi="Times New Roman" w:cs="Times New Roman"/>
                <w:sz w:val="24"/>
                <w:szCs w:val="26"/>
              </w:rPr>
              <w:t>Sinh viên vi phạm</w:t>
            </w:r>
          </w:p>
        </w:tc>
        <w:tc>
          <w:tcPr>
            <w:tcW w:w="1100" w:type="dxa"/>
            <w:tcBorders>
              <w:top w:val="single" w:sz="4" w:space="0" w:color="auto"/>
              <w:left w:val="single" w:sz="4" w:space="0" w:color="auto"/>
              <w:bottom w:val="single" w:sz="4" w:space="0" w:color="auto"/>
              <w:right w:val="single" w:sz="4" w:space="0" w:color="auto"/>
            </w:tcBorders>
          </w:tcPr>
          <w:p w:rsidR="00852558" w:rsidRPr="00B96D59" w:rsidRDefault="00852558" w:rsidP="00D23752">
            <w:pPr>
              <w:spacing w:before="80" w:after="80" w:line="264" w:lineRule="auto"/>
              <w:rPr>
                <w:rFonts w:ascii="Times New Roman" w:hAnsi="Times New Roman" w:cs="Times New Roman"/>
                <w:sz w:val="24"/>
                <w:szCs w:val="26"/>
              </w:rPr>
            </w:pPr>
            <w:r w:rsidRPr="00B96D59">
              <w:rPr>
                <w:rFonts w:ascii="Times New Roman" w:hAnsi="Times New Roman" w:cs="Times New Roman"/>
                <w:sz w:val="24"/>
                <w:szCs w:val="26"/>
              </w:rPr>
              <w:t>CVHT, Ban cán sự lớp</w:t>
            </w:r>
          </w:p>
        </w:tc>
        <w:tc>
          <w:tcPr>
            <w:tcW w:w="1320" w:type="dxa"/>
            <w:tcBorders>
              <w:top w:val="single" w:sz="4" w:space="0" w:color="auto"/>
              <w:left w:val="single" w:sz="4" w:space="0" w:color="auto"/>
              <w:bottom w:val="single" w:sz="4" w:space="0" w:color="auto"/>
              <w:right w:val="single" w:sz="4" w:space="0" w:color="auto"/>
            </w:tcBorders>
          </w:tcPr>
          <w:p w:rsidR="00852558" w:rsidRPr="00B96D59" w:rsidRDefault="00852558" w:rsidP="00D23752">
            <w:pPr>
              <w:spacing w:before="80" w:after="80" w:line="264" w:lineRule="auto"/>
              <w:rPr>
                <w:rFonts w:ascii="Times New Roman" w:hAnsi="Times New Roman" w:cs="Times New Roman"/>
                <w:sz w:val="24"/>
                <w:szCs w:val="26"/>
              </w:rPr>
            </w:pPr>
            <w:r w:rsidRPr="00B96D59">
              <w:rPr>
                <w:rFonts w:ascii="Times New Roman" w:hAnsi="Times New Roman" w:cs="Times New Roman"/>
                <w:sz w:val="24"/>
                <w:szCs w:val="26"/>
              </w:rPr>
              <w:t>Trong ngày vi phạm</w:t>
            </w:r>
          </w:p>
        </w:tc>
      </w:tr>
      <w:tr w:rsidR="00852558" w:rsidRPr="00B96D59" w:rsidTr="00D23752">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Bước 2</w:t>
            </w:r>
          </w:p>
        </w:tc>
        <w:tc>
          <w:tcPr>
            <w:tcW w:w="4008"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both"/>
              <w:rPr>
                <w:rFonts w:ascii="Times New Roman" w:hAnsi="Times New Roman" w:cs="Times New Roman"/>
                <w:b/>
                <w:sz w:val="24"/>
                <w:szCs w:val="26"/>
              </w:rPr>
            </w:pPr>
            <w:r w:rsidRPr="00B96D59">
              <w:rPr>
                <w:rFonts w:ascii="Times New Roman" w:hAnsi="Times New Roman" w:cs="Times New Roman"/>
                <w:b/>
                <w:sz w:val="24"/>
                <w:szCs w:val="26"/>
              </w:rPr>
              <w:t>Họp xét đề nghị hình thức kỷ luật</w:t>
            </w:r>
          </w:p>
          <w:p w:rsidR="00852558" w:rsidRPr="00B96D59" w:rsidRDefault="00852558" w:rsidP="00D23752">
            <w:pPr>
              <w:spacing w:before="80" w:after="80" w:line="264" w:lineRule="auto"/>
              <w:jc w:val="both"/>
              <w:rPr>
                <w:rFonts w:ascii="Times New Roman" w:hAnsi="Times New Roman" w:cs="Times New Roman"/>
                <w:sz w:val="24"/>
                <w:szCs w:val="26"/>
              </w:rPr>
            </w:pPr>
            <w:r w:rsidRPr="00B96D59">
              <w:rPr>
                <w:rFonts w:ascii="Times New Roman" w:hAnsi="Times New Roman" w:cs="Times New Roman"/>
                <w:sz w:val="24"/>
                <w:szCs w:val="26"/>
              </w:rPr>
              <w:t>Cố vấn học tập chủ trì họp với tập thể lớp sinh viên, phân tích và đề nghị hình thức kỷ luật gửi lên Hội đồng khoa có sinh viên;</w:t>
            </w:r>
          </w:p>
        </w:tc>
        <w:tc>
          <w:tcPr>
            <w:tcW w:w="1553"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 xml:space="preserve">Cố vấn học tập </w:t>
            </w:r>
          </w:p>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Ban cán sự lớp</w:t>
            </w:r>
          </w:p>
        </w:tc>
        <w:tc>
          <w:tcPr>
            <w:tcW w:w="110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Chi đoàn thanh niên</w:t>
            </w:r>
          </w:p>
        </w:tc>
        <w:tc>
          <w:tcPr>
            <w:tcW w:w="132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Sau thời gian vi phạm 3 ngày</w:t>
            </w:r>
          </w:p>
        </w:tc>
      </w:tr>
      <w:tr w:rsidR="00852558" w:rsidRPr="00B96D59" w:rsidTr="00D23752">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Bước 3</w:t>
            </w:r>
          </w:p>
        </w:tc>
        <w:tc>
          <w:tcPr>
            <w:tcW w:w="4008"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both"/>
              <w:rPr>
                <w:rFonts w:ascii="Times New Roman" w:hAnsi="Times New Roman" w:cs="Times New Roman"/>
                <w:b/>
                <w:sz w:val="24"/>
                <w:szCs w:val="26"/>
              </w:rPr>
            </w:pPr>
            <w:r w:rsidRPr="00B96D59">
              <w:rPr>
                <w:rFonts w:ascii="Times New Roman" w:hAnsi="Times New Roman" w:cs="Times New Roman"/>
                <w:b/>
                <w:sz w:val="24"/>
                <w:szCs w:val="26"/>
              </w:rPr>
              <w:t>Họp xét cấp khoa</w:t>
            </w:r>
          </w:p>
          <w:p w:rsidR="00852558" w:rsidRPr="00B96D59" w:rsidRDefault="00852558" w:rsidP="00D23752">
            <w:pPr>
              <w:spacing w:before="80" w:after="80" w:line="264"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Hội đồng khoa họp căn cứ vào nội dung vi phạm và khung xử lý đề nghị hình thức kỷ luật. Gửi biên bản và bản kiểm điểm cá nhân, các đề nghị Khác nếu có về thường trực Hội đồng kỷ luật (Phòng Chính trị - QLSV). </w:t>
            </w:r>
          </w:p>
        </w:tc>
        <w:tc>
          <w:tcPr>
            <w:tcW w:w="1553"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Khoa có sinh viên vi phạm kỷ luật</w:t>
            </w:r>
          </w:p>
        </w:tc>
        <w:tc>
          <w:tcPr>
            <w:tcW w:w="110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Chi đoàn thanh niên</w:t>
            </w:r>
          </w:p>
        </w:tc>
        <w:tc>
          <w:tcPr>
            <w:tcW w:w="132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Sau thời gian 1 tuần nhận được văn bản lớp sinh viên vi phạm</w:t>
            </w:r>
          </w:p>
        </w:tc>
      </w:tr>
      <w:tr w:rsidR="00852558" w:rsidRPr="00B96D59" w:rsidTr="00D23752">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lastRenderedPageBreak/>
              <w:t>Bước 4</w:t>
            </w:r>
          </w:p>
        </w:tc>
        <w:tc>
          <w:tcPr>
            <w:tcW w:w="4008" w:type="dxa"/>
            <w:tcBorders>
              <w:top w:val="single" w:sz="4" w:space="0" w:color="auto"/>
              <w:left w:val="single" w:sz="4" w:space="0" w:color="auto"/>
              <w:bottom w:val="single" w:sz="4" w:space="0" w:color="auto"/>
              <w:right w:val="single" w:sz="4" w:space="0" w:color="auto"/>
            </w:tcBorders>
          </w:tcPr>
          <w:p w:rsidR="00852558" w:rsidRPr="00B96D59" w:rsidRDefault="00852558" w:rsidP="00D23752">
            <w:pPr>
              <w:spacing w:before="80" w:after="80" w:line="264" w:lineRule="auto"/>
              <w:jc w:val="both"/>
              <w:rPr>
                <w:rFonts w:ascii="Times New Roman" w:hAnsi="Times New Roman" w:cs="Times New Roman"/>
                <w:b/>
                <w:sz w:val="24"/>
                <w:szCs w:val="26"/>
              </w:rPr>
            </w:pPr>
            <w:r w:rsidRPr="00B96D59">
              <w:rPr>
                <w:rFonts w:ascii="Times New Roman" w:hAnsi="Times New Roman" w:cs="Times New Roman"/>
                <w:b/>
                <w:sz w:val="24"/>
                <w:szCs w:val="26"/>
              </w:rPr>
              <w:t>Thông báo hình thức kỷ luật và nhận phản hồi</w:t>
            </w:r>
          </w:p>
          <w:p w:rsidR="00852558" w:rsidRPr="00B96D59" w:rsidRDefault="00852558" w:rsidP="00D23752">
            <w:pPr>
              <w:spacing w:before="80" w:after="80" w:line="264"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Căn cứ kết luận của Hội đồng kỷ luật nhà trường, phòng Chính trị -QLSV thông báo các hình thức kỷ luật của sinh viên vi phạm. </w:t>
            </w:r>
          </w:p>
          <w:p w:rsidR="00852558" w:rsidRPr="00B96D59" w:rsidRDefault="00852558" w:rsidP="00D23752">
            <w:pPr>
              <w:spacing w:before="80" w:after="80" w:line="264" w:lineRule="auto"/>
              <w:jc w:val="both"/>
              <w:rPr>
                <w:rFonts w:ascii="Times New Roman" w:hAnsi="Times New Roman" w:cs="Times New Roman"/>
                <w:spacing w:val="-18"/>
                <w:sz w:val="24"/>
                <w:szCs w:val="26"/>
              </w:rPr>
            </w:pPr>
            <w:r w:rsidRPr="00B96D59">
              <w:rPr>
                <w:rFonts w:ascii="Times New Roman" w:hAnsi="Times New Roman" w:cs="Times New Roman"/>
                <w:spacing w:val="-18"/>
                <w:sz w:val="24"/>
                <w:szCs w:val="26"/>
              </w:rPr>
              <w:t>- Thông báo tại bảng tin.</w:t>
            </w:r>
          </w:p>
          <w:p w:rsidR="00852558" w:rsidRPr="00B96D59" w:rsidRDefault="00852558" w:rsidP="00D23752">
            <w:pPr>
              <w:spacing w:before="80" w:after="80" w:line="264" w:lineRule="auto"/>
              <w:jc w:val="both"/>
              <w:rPr>
                <w:rFonts w:ascii="Times New Roman" w:hAnsi="Times New Roman" w:cs="Times New Roman"/>
                <w:spacing w:val="-4"/>
                <w:sz w:val="24"/>
                <w:szCs w:val="26"/>
              </w:rPr>
            </w:pPr>
            <w:r w:rsidRPr="00B96D59">
              <w:rPr>
                <w:rFonts w:ascii="Times New Roman" w:hAnsi="Times New Roman" w:cs="Times New Roman"/>
                <w:spacing w:val="-4"/>
                <w:sz w:val="24"/>
                <w:szCs w:val="26"/>
              </w:rPr>
              <w:t>- Trong thời gian 5 ngày nhận phản hồi đề nghị của các khoa, lớp, sinh viên vi phạm (nếu có).</w:t>
            </w:r>
          </w:p>
        </w:tc>
        <w:tc>
          <w:tcPr>
            <w:tcW w:w="1553"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p>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Phòng CT-QLSV</w:t>
            </w:r>
          </w:p>
          <w:p w:rsidR="00852558" w:rsidRPr="00B96D59" w:rsidRDefault="00852558" w:rsidP="00D23752">
            <w:pPr>
              <w:spacing w:before="80" w:after="80" w:line="264" w:lineRule="auto"/>
              <w:jc w:val="center"/>
              <w:rPr>
                <w:rFonts w:ascii="Times New Roman" w:hAnsi="Times New Roman" w:cs="Times New Roman"/>
                <w:sz w:val="24"/>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p>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TT thông tin thư viện</w:t>
            </w:r>
          </w:p>
          <w:p w:rsidR="00852558" w:rsidRPr="00B96D59" w:rsidRDefault="00852558" w:rsidP="00D23752">
            <w:pPr>
              <w:spacing w:before="80" w:after="80" w:line="264" w:lineRule="auto"/>
              <w:jc w:val="center"/>
              <w:rPr>
                <w:rFonts w:ascii="Times New Roman" w:hAnsi="Times New Roman" w:cs="Times New Roman"/>
                <w:sz w:val="24"/>
                <w:szCs w:val="26"/>
              </w:rPr>
            </w:pPr>
          </w:p>
        </w:tc>
        <w:tc>
          <w:tcPr>
            <w:tcW w:w="1320" w:type="dxa"/>
            <w:tcBorders>
              <w:top w:val="single" w:sz="4" w:space="0" w:color="auto"/>
              <w:left w:val="single" w:sz="4" w:space="0" w:color="auto"/>
              <w:bottom w:val="single" w:sz="4" w:space="0" w:color="auto"/>
              <w:right w:val="single" w:sz="4" w:space="0" w:color="auto"/>
            </w:tcBorders>
          </w:tcPr>
          <w:p w:rsidR="00852558" w:rsidRPr="00B96D59" w:rsidRDefault="00852558" w:rsidP="00D23752">
            <w:pPr>
              <w:spacing w:before="80" w:after="80" w:line="264" w:lineRule="auto"/>
              <w:rPr>
                <w:rFonts w:ascii="Times New Roman" w:hAnsi="Times New Roman" w:cs="Times New Roman"/>
                <w:sz w:val="24"/>
                <w:szCs w:val="26"/>
              </w:rPr>
            </w:pPr>
            <w:r w:rsidRPr="00B96D59">
              <w:rPr>
                <w:rFonts w:ascii="Times New Roman" w:hAnsi="Times New Roman" w:cs="Times New Roman"/>
                <w:sz w:val="24"/>
                <w:szCs w:val="26"/>
              </w:rPr>
              <w:t>Thời gian hội đồng họp do Chủ tich hội đồng quyết định</w:t>
            </w:r>
          </w:p>
        </w:tc>
      </w:tr>
      <w:tr w:rsidR="00852558" w:rsidRPr="00B96D59" w:rsidTr="00D23752">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Bước 5</w:t>
            </w:r>
          </w:p>
        </w:tc>
        <w:tc>
          <w:tcPr>
            <w:tcW w:w="4008" w:type="dxa"/>
            <w:tcBorders>
              <w:top w:val="single" w:sz="4" w:space="0" w:color="auto"/>
              <w:left w:val="single" w:sz="4" w:space="0" w:color="auto"/>
              <w:bottom w:val="single" w:sz="4" w:space="0" w:color="auto"/>
              <w:right w:val="single" w:sz="4" w:space="0" w:color="auto"/>
            </w:tcBorders>
          </w:tcPr>
          <w:p w:rsidR="00852558" w:rsidRPr="00B96D59" w:rsidRDefault="00852558" w:rsidP="00D23752">
            <w:pPr>
              <w:spacing w:before="80" w:after="80" w:line="264" w:lineRule="auto"/>
              <w:jc w:val="both"/>
              <w:rPr>
                <w:rFonts w:ascii="Times New Roman" w:hAnsi="Times New Roman" w:cs="Times New Roman"/>
                <w:b/>
                <w:spacing w:val="-10"/>
                <w:sz w:val="24"/>
                <w:szCs w:val="26"/>
              </w:rPr>
            </w:pPr>
            <w:r w:rsidRPr="00B96D59">
              <w:rPr>
                <w:rFonts w:ascii="Times New Roman" w:hAnsi="Times New Roman" w:cs="Times New Roman"/>
                <w:b/>
                <w:spacing w:val="-10"/>
                <w:sz w:val="24"/>
                <w:szCs w:val="26"/>
              </w:rPr>
              <w:t>Thông báo quyết định của Hiệu trưởng về hình thức kỷ luật</w:t>
            </w:r>
          </w:p>
          <w:p w:rsidR="00852558" w:rsidRPr="00B96D59" w:rsidRDefault="00852558" w:rsidP="00D23752">
            <w:pPr>
              <w:spacing w:before="80" w:after="80" w:line="264" w:lineRule="auto"/>
              <w:jc w:val="both"/>
              <w:rPr>
                <w:rFonts w:ascii="Times New Roman" w:hAnsi="Times New Roman" w:cs="Times New Roman"/>
                <w:spacing w:val="-10"/>
                <w:sz w:val="24"/>
                <w:szCs w:val="26"/>
              </w:rPr>
            </w:pPr>
            <w:r w:rsidRPr="00B96D59">
              <w:rPr>
                <w:rFonts w:ascii="Times New Roman" w:hAnsi="Times New Roman" w:cs="Times New Roman"/>
                <w:spacing w:val="-10"/>
                <w:sz w:val="24"/>
                <w:szCs w:val="26"/>
              </w:rPr>
              <w:t>Phòng Chính trị - QLSV</w:t>
            </w:r>
            <w:r w:rsidRPr="00B96D59">
              <w:rPr>
                <w:rFonts w:ascii="Times New Roman" w:hAnsi="Times New Roman" w:cs="Times New Roman"/>
                <w:spacing w:val="-10"/>
                <w:sz w:val="24"/>
                <w:szCs w:val="26"/>
                <w:lang w:val="vi-VN"/>
              </w:rPr>
              <w:t xml:space="preserve"> </w:t>
            </w:r>
            <w:r w:rsidRPr="00B96D59">
              <w:rPr>
                <w:rFonts w:ascii="Times New Roman" w:hAnsi="Times New Roman" w:cs="Times New Roman"/>
                <w:spacing w:val="-10"/>
                <w:sz w:val="24"/>
                <w:szCs w:val="26"/>
              </w:rPr>
              <w:t>trình biên bản họp kết luận của Hội đồng cho Hiệu trưởng xem xét và quyết định.</w:t>
            </w:r>
          </w:p>
          <w:p w:rsidR="00852558" w:rsidRPr="00B96D59" w:rsidRDefault="00852558" w:rsidP="00D23752">
            <w:pPr>
              <w:spacing w:before="80" w:after="80" w:line="264" w:lineRule="auto"/>
              <w:jc w:val="both"/>
              <w:rPr>
                <w:rFonts w:ascii="Times New Roman" w:hAnsi="Times New Roman" w:cs="Times New Roman"/>
                <w:spacing w:val="-6"/>
                <w:sz w:val="24"/>
                <w:szCs w:val="26"/>
              </w:rPr>
            </w:pPr>
            <w:r w:rsidRPr="00B96D59">
              <w:rPr>
                <w:rFonts w:ascii="Times New Roman" w:hAnsi="Times New Roman" w:cs="Times New Roman"/>
                <w:sz w:val="24"/>
                <w:szCs w:val="26"/>
              </w:rPr>
              <w:t>Sau khi có quyết định Phòng Chính trị - QLSV chuyển quyết định đến sinh viên vi phạm. Và thông báo các bộ phận có liên quan; địa phương, gia đình sinh viên vi phạm được biết.</w:t>
            </w:r>
          </w:p>
        </w:tc>
        <w:tc>
          <w:tcPr>
            <w:tcW w:w="1553"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pacing w:val="-26"/>
                <w:sz w:val="24"/>
                <w:szCs w:val="26"/>
              </w:rPr>
            </w:pPr>
            <w:r w:rsidRPr="00B96D59">
              <w:rPr>
                <w:rFonts w:ascii="Times New Roman" w:hAnsi="Times New Roman" w:cs="Times New Roman"/>
                <w:spacing w:val="-26"/>
                <w:sz w:val="24"/>
                <w:szCs w:val="26"/>
              </w:rPr>
              <w:t>Phòng CT-QLSV</w:t>
            </w:r>
          </w:p>
        </w:tc>
        <w:tc>
          <w:tcPr>
            <w:tcW w:w="110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z w:val="24"/>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852558" w:rsidRPr="00B96D59" w:rsidRDefault="00852558" w:rsidP="00D23752">
            <w:pPr>
              <w:spacing w:before="80" w:after="80" w:line="264" w:lineRule="auto"/>
              <w:jc w:val="center"/>
              <w:rPr>
                <w:rFonts w:ascii="Times New Roman" w:hAnsi="Times New Roman" w:cs="Times New Roman"/>
                <w:spacing w:val="-28"/>
                <w:sz w:val="24"/>
                <w:szCs w:val="26"/>
              </w:rPr>
            </w:pPr>
            <w:r w:rsidRPr="00B96D59">
              <w:rPr>
                <w:rFonts w:ascii="Times New Roman" w:hAnsi="Times New Roman" w:cs="Times New Roman"/>
                <w:spacing w:val="-28"/>
                <w:sz w:val="24"/>
                <w:szCs w:val="26"/>
              </w:rPr>
              <w:t>Sau  2  ngày  hết  thời gian  nhận  phản  hồi.</w:t>
            </w:r>
          </w:p>
          <w:p w:rsidR="00852558" w:rsidRPr="00B96D59" w:rsidRDefault="00852558" w:rsidP="00D23752">
            <w:pPr>
              <w:spacing w:before="80" w:after="80" w:line="264" w:lineRule="auto"/>
              <w:jc w:val="center"/>
              <w:rPr>
                <w:rFonts w:ascii="Times New Roman" w:hAnsi="Times New Roman" w:cs="Times New Roman"/>
                <w:spacing w:val="-20"/>
                <w:sz w:val="24"/>
                <w:szCs w:val="26"/>
              </w:rPr>
            </w:pPr>
            <w:r w:rsidRPr="00B96D59">
              <w:rPr>
                <w:rFonts w:ascii="Times New Roman" w:hAnsi="Times New Roman" w:cs="Times New Roman"/>
                <w:spacing w:val="-20"/>
                <w:sz w:val="24"/>
                <w:szCs w:val="26"/>
              </w:rPr>
              <w:t>Sau 2 ngày khi  có quyết  định của Hiệu  trưởng</w:t>
            </w:r>
          </w:p>
        </w:tc>
      </w:tr>
    </w:tbl>
    <w:p w:rsidR="00852558" w:rsidRPr="00B96D59" w:rsidRDefault="00852558" w:rsidP="00852558">
      <w:pPr>
        <w:spacing w:before="80" w:after="80" w:line="264" w:lineRule="auto"/>
        <w:jc w:val="both"/>
        <w:rPr>
          <w:rFonts w:ascii="Times New Roman" w:hAnsi="Times New Roman" w:cs="Times New Roman"/>
          <w:b/>
          <w:bCs/>
          <w:iCs/>
          <w:sz w:val="26"/>
          <w:szCs w:val="26"/>
        </w:rPr>
      </w:pPr>
      <w:r>
        <w:rPr>
          <w:rFonts w:ascii="Times New Roman" w:hAnsi="Times New Roman" w:cs="Times New Roman"/>
          <w:b/>
          <w:bCs/>
          <w:iCs/>
          <w:sz w:val="26"/>
          <w:szCs w:val="26"/>
        </w:rPr>
        <w:t xml:space="preserve">       </w:t>
      </w:r>
      <w:r w:rsidRPr="00B96D59">
        <w:rPr>
          <w:rFonts w:ascii="Times New Roman" w:hAnsi="Times New Roman" w:cs="Times New Roman"/>
          <w:b/>
          <w:bCs/>
          <w:iCs/>
          <w:sz w:val="26"/>
          <w:szCs w:val="26"/>
        </w:rPr>
        <w:t>V. Điều khoản thi hành</w:t>
      </w:r>
    </w:p>
    <w:p w:rsidR="00852558" w:rsidRPr="00B96D59" w:rsidRDefault="00852558" w:rsidP="00852558">
      <w:pPr>
        <w:spacing w:before="80" w:after="80" w:line="264" w:lineRule="auto"/>
        <w:jc w:val="both"/>
        <w:rPr>
          <w:rFonts w:ascii="Times New Roman" w:hAnsi="Times New Roman" w:cs="Times New Roman"/>
          <w:sz w:val="26"/>
          <w:szCs w:val="26"/>
        </w:rPr>
      </w:pPr>
      <w:r w:rsidRPr="00B96D59">
        <w:rPr>
          <w:rFonts w:ascii="Times New Roman" w:hAnsi="Times New Roman" w:cs="Times New Roman"/>
          <w:sz w:val="26"/>
          <w:szCs w:val="26"/>
        </w:rPr>
        <w:t xml:space="preserve">       Trong quá trình thực hiện, nếu có vướng mắc đề nghị phản ánh kịp thời về Phòng Chính trị - Quản lý sinh viên để trình Ban giám hiệu xem xét giải quyết./.</w:t>
      </w:r>
    </w:p>
    <w:p w:rsidR="00A846D1" w:rsidRDefault="00A846D1"/>
    <w:sectPr w:rsidR="00A846D1"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D9" w:rsidRDefault="00D161D9" w:rsidP="00852558">
      <w:pPr>
        <w:spacing w:after="0" w:line="240" w:lineRule="auto"/>
      </w:pPr>
      <w:r>
        <w:separator/>
      </w:r>
    </w:p>
  </w:endnote>
  <w:endnote w:type="continuationSeparator" w:id="0">
    <w:p w:rsidR="00D161D9" w:rsidRDefault="00D161D9" w:rsidP="0085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45951"/>
      <w:docPartObj>
        <w:docPartGallery w:val="Page Numbers (Bottom of Page)"/>
        <w:docPartUnique/>
      </w:docPartObj>
    </w:sdtPr>
    <w:sdtEndPr>
      <w:rPr>
        <w:noProof/>
      </w:rPr>
    </w:sdtEndPr>
    <w:sdtContent>
      <w:p w:rsidR="00852558" w:rsidRDefault="008525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52558" w:rsidRDefault="00852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D9" w:rsidRDefault="00D161D9" w:rsidP="00852558">
      <w:pPr>
        <w:spacing w:after="0" w:line="240" w:lineRule="auto"/>
      </w:pPr>
      <w:r>
        <w:separator/>
      </w:r>
    </w:p>
  </w:footnote>
  <w:footnote w:type="continuationSeparator" w:id="0">
    <w:p w:rsidR="00D161D9" w:rsidRDefault="00D161D9" w:rsidP="00852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58"/>
    <w:rsid w:val="00275E79"/>
    <w:rsid w:val="007722B6"/>
    <w:rsid w:val="007D0251"/>
    <w:rsid w:val="00852558"/>
    <w:rsid w:val="00A846D1"/>
    <w:rsid w:val="00AF24DA"/>
    <w:rsid w:val="00D161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4829C-712D-4283-82B0-5EB0B0C0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58"/>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852558"/>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852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58"/>
    <w:rPr>
      <w:rFonts w:ascii="Calibri" w:eastAsia="Times New Roman" w:hAnsi="Calibri" w:cs="Calibri"/>
      <w:sz w:val="22"/>
      <w:szCs w:val="22"/>
      <w:lang w:val="en-US"/>
    </w:rPr>
  </w:style>
  <w:style w:type="paragraph" w:styleId="Footer">
    <w:name w:val="footer"/>
    <w:basedOn w:val="Normal"/>
    <w:link w:val="FooterChar"/>
    <w:uiPriority w:val="99"/>
    <w:unhideWhenUsed/>
    <w:rsid w:val="0085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58"/>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2015-06-03T08:32:00Z</dcterms:created>
  <dcterms:modified xsi:type="dcterms:W3CDTF">2015-06-03T08:33:00Z</dcterms:modified>
</cp:coreProperties>
</file>